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C147" w14:textId="77777777" w:rsidR="001C13EE" w:rsidRPr="00C91EE4" w:rsidRDefault="001C13EE" w:rsidP="001C13EE">
      <w:pPr>
        <w:jc w:val="center"/>
        <w:rPr>
          <w:b/>
          <w:sz w:val="20"/>
          <w:szCs w:val="20"/>
          <w:highlight w:val="yellow"/>
        </w:rPr>
      </w:pPr>
      <w:r w:rsidRPr="008D3315">
        <w:rPr>
          <w:b/>
          <w:noProof/>
          <w:color w:val="FF0000"/>
        </w:rPr>
        <w:drawing>
          <wp:anchor distT="0" distB="0" distL="114300" distR="114300" simplePos="0" relativeHeight="251659264" behindDoc="0" locked="0" layoutInCell="1" allowOverlap="1" wp14:anchorId="1894C0B3" wp14:editId="1DB16155">
            <wp:simplePos x="0" y="0"/>
            <wp:positionH relativeFrom="page">
              <wp:posOffset>228600</wp:posOffset>
            </wp:positionH>
            <wp:positionV relativeFrom="page">
              <wp:posOffset>488950</wp:posOffset>
            </wp:positionV>
            <wp:extent cx="3131526" cy="971550"/>
            <wp:effectExtent l="0" t="0" r="0" b="0"/>
            <wp:wrapNone/>
            <wp:docPr id="6" name="Picture 0" descr="0_rahandusmin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rahandusmin_vapp_est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131" cy="972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F8C2A" w14:textId="77777777" w:rsidR="00AD7A3C" w:rsidRDefault="00AD7A3C" w:rsidP="001C13EE">
      <w:pPr>
        <w:spacing w:after="0"/>
        <w:jc w:val="center"/>
        <w:rPr>
          <w:b/>
          <w:noProof/>
          <w:color w:val="FF0000"/>
        </w:rPr>
      </w:pPr>
    </w:p>
    <w:p w14:paraId="38C49503" w14:textId="3E988AFC" w:rsidR="001C13EE" w:rsidRPr="00AD7A3C" w:rsidRDefault="00AD7A3C" w:rsidP="001C13EE">
      <w:pPr>
        <w:spacing w:after="0"/>
        <w:jc w:val="center"/>
        <w:rPr>
          <w:b/>
          <w:color w:val="000000" w:themeColor="text1"/>
          <w:sz w:val="32"/>
          <w:szCs w:val="32"/>
        </w:rPr>
      </w:pPr>
      <w:r w:rsidRPr="00AD7A3C">
        <w:rPr>
          <w:b/>
          <w:noProof/>
          <w:color w:val="000000" w:themeColor="text1"/>
          <w:sz w:val="28"/>
          <w:szCs w:val="28"/>
        </w:rPr>
        <w:t>07.10.2025</w:t>
      </w:r>
      <w:r w:rsidR="001C13EE" w:rsidRPr="00AD7A3C">
        <w:rPr>
          <w:b/>
          <w:color w:val="000000" w:themeColor="text1"/>
          <w:sz w:val="32"/>
          <w:szCs w:val="32"/>
        </w:rPr>
        <w:t xml:space="preserve"> kontrolliakt nr 12.2-4</w:t>
      </w:r>
      <w:r w:rsidRPr="00AD7A3C">
        <w:rPr>
          <w:b/>
          <w:color w:val="000000" w:themeColor="text1"/>
          <w:sz w:val="32"/>
          <w:szCs w:val="32"/>
        </w:rPr>
        <w:t>/13</w:t>
      </w:r>
      <w:r w:rsidR="001C13EE" w:rsidRPr="00AD7A3C">
        <w:rPr>
          <w:b/>
          <w:color w:val="000000" w:themeColor="text1"/>
          <w:sz w:val="32"/>
          <w:szCs w:val="32"/>
        </w:rPr>
        <w:t xml:space="preserve"> riigihangete teostamise kontrollimise kohta Viljandi Linnavalitsuses</w:t>
      </w:r>
    </w:p>
    <w:p w14:paraId="68957438" w14:textId="27E0471D" w:rsidR="001C13EE" w:rsidRPr="00C91EE4" w:rsidRDefault="001C13EE" w:rsidP="001C13EE">
      <w:pPr>
        <w:pStyle w:val="Loend"/>
        <w:spacing w:before="480"/>
      </w:pPr>
      <w:r w:rsidRPr="00B4492B">
        <w:t>Kontrollimise alus:</w:t>
      </w:r>
      <w:r>
        <w:t xml:space="preserve"> </w:t>
      </w:r>
      <w:r w:rsidRPr="00B4492B">
        <w:t xml:space="preserve">Rahandusministeeriumi </w:t>
      </w:r>
      <w:r w:rsidRPr="003516F5">
        <w:t>22.11.2024</w:t>
      </w:r>
      <w:r>
        <w:t xml:space="preserve">.a </w:t>
      </w:r>
      <w:r w:rsidRPr="00C91EE4">
        <w:t xml:space="preserve">kiri nr </w:t>
      </w:r>
      <w:r w:rsidR="002278E2" w:rsidRPr="002278E2">
        <w:rPr>
          <w:color w:val="000000" w:themeColor="text1"/>
        </w:rPr>
        <w:t>12.2-4/19-1</w:t>
      </w:r>
    </w:p>
    <w:p w14:paraId="48988A45" w14:textId="58213598" w:rsidR="001C13EE" w:rsidRPr="00C91EE4" w:rsidRDefault="001C13EE" w:rsidP="001C13EE">
      <w:pPr>
        <w:pStyle w:val="Loend"/>
        <w:spacing w:before="90"/>
      </w:pPr>
      <w:r w:rsidRPr="00C91EE4">
        <w:t>Hankija nimi:</w:t>
      </w:r>
      <w:r>
        <w:t xml:space="preserve"> </w:t>
      </w:r>
      <w:r w:rsidR="007E1DDE" w:rsidRPr="007E1DDE">
        <w:t>Viljandi Linnavalitsus</w:t>
      </w:r>
      <w:r w:rsidRPr="00C91EE4">
        <w:tab/>
      </w:r>
      <w:r w:rsidRPr="00C91EE4">
        <w:tab/>
      </w:r>
      <w:r w:rsidRPr="00C91EE4">
        <w:tab/>
      </w:r>
      <w:r w:rsidRPr="00C91EE4">
        <w:tab/>
      </w:r>
      <w:r w:rsidRPr="00C91EE4">
        <w:tab/>
      </w:r>
      <w:r w:rsidRPr="00C91EE4">
        <w:tab/>
      </w:r>
    </w:p>
    <w:p w14:paraId="1EFD518F" w14:textId="501379B6" w:rsidR="001C13EE" w:rsidRPr="00C91EE4" w:rsidRDefault="001C13EE" w:rsidP="001C13EE">
      <w:pPr>
        <w:pStyle w:val="Loend"/>
        <w:spacing w:before="90"/>
      </w:pPr>
      <w:r w:rsidRPr="00C91EE4">
        <w:t>Hankija registrikood:</w:t>
      </w:r>
      <w:r w:rsidRPr="00C91EE4">
        <w:tab/>
      </w:r>
      <w:r w:rsidR="007E1DDE" w:rsidRPr="007E1DDE">
        <w:t>75005222</w:t>
      </w:r>
      <w:r w:rsidRPr="00C91EE4">
        <w:tab/>
      </w:r>
      <w:r w:rsidRPr="00C91EE4">
        <w:tab/>
      </w:r>
      <w:r w:rsidRPr="00C91EE4">
        <w:tab/>
      </w:r>
      <w:r w:rsidRPr="00C91EE4">
        <w:tab/>
      </w:r>
    </w:p>
    <w:p w14:paraId="772EA247" w14:textId="552428E8" w:rsidR="001C13EE" w:rsidRPr="00666C77" w:rsidRDefault="001C13EE" w:rsidP="001C13EE">
      <w:pPr>
        <w:pStyle w:val="Loend"/>
        <w:spacing w:before="90"/>
      </w:pPr>
      <w:r w:rsidRPr="00666C77">
        <w:t xml:space="preserve">Hankija õiguslik vorm: </w:t>
      </w:r>
      <w:r w:rsidR="007E1DDE">
        <w:t>k</w:t>
      </w:r>
      <w:r w:rsidR="007E1DDE" w:rsidRPr="007E1DDE">
        <w:t>ohaliku omavalitsuse asutus</w:t>
      </w:r>
      <w:r w:rsidRPr="00666C77">
        <w:tab/>
      </w:r>
    </w:p>
    <w:p w14:paraId="53147AFF" w14:textId="4D79C3FC" w:rsidR="001C13EE" w:rsidRPr="00B805A5" w:rsidRDefault="001C13EE" w:rsidP="007E1DDE">
      <w:pPr>
        <w:pStyle w:val="Loend"/>
        <w:spacing w:before="90"/>
      </w:pPr>
      <w:r w:rsidRPr="00B805A5">
        <w:t>Hankija esindusõiguslik isik:</w:t>
      </w:r>
      <w:r w:rsidR="007E1DDE">
        <w:t xml:space="preserve"> Johan-Kristjan </w:t>
      </w:r>
      <w:proofErr w:type="spellStart"/>
      <w:r w:rsidR="007E1DDE">
        <w:t>Konovalov</w:t>
      </w:r>
      <w:proofErr w:type="spellEnd"/>
      <w:r w:rsidR="007E1DDE">
        <w:t xml:space="preserve"> </w:t>
      </w:r>
    </w:p>
    <w:p w14:paraId="53BF768E" w14:textId="3386B444" w:rsidR="001C13EE" w:rsidRDefault="001C13EE" w:rsidP="001C13EE">
      <w:pPr>
        <w:pStyle w:val="Loend"/>
        <w:spacing w:before="90"/>
      </w:pPr>
      <w:r w:rsidRPr="00C91EE4">
        <w:rPr>
          <w:spacing w:val="-4"/>
        </w:rPr>
        <w:t>Kontrolliperiood:</w:t>
      </w:r>
      <w:r w:rsidRPr="004E1958">
        <w:rPr>
          <w:color w:val="FF0000"/>
          <w:spacing w:val="-4"/>
        </w:rPr>
        <w:t xml:space="preserve"> </w:t>
      </w:r>
      <w:r w:rsidR="007E1DDE" w:rsidRPr="009C70A8">
        <w:rPr>
          <w:color w:val="000000" w:themeColor="text1"/>
          <w:spacing w:val="-4"/>
        </w:rPr>
        <w:t>26.07.2023</w:t>
      </w:r>
      <w:r w:rsidRPr="009C70A8">
        <w:rPr>
          <w:color w:val="000000" w:themeColor="text1"/>
          <w:spacing w:val="-4"/>
        </w:rPr>
        <w:t>–</w:t>
      </w:r>
      <w:r w:rsidR="009C70A8" w:rsidRPr="009C70A8">
        <w:rPr>
          <w:color w:val="000000" w:themeColor="text1"/>
        </w:rPr>
        <w:t>20.11.</w:t>
      </w:r>
      <w:r w:rsidRPr="009C70A8">
        <w:rPr>
          <w:color w:val="000000" w:themeColor="text1"/>
        </w:rPr>
        <w:t>202</w:t>
      </w:r>
      <w:r w:rsidR="009C70A8" w:rsidRPr="009C70A8">
        <w:rPr>
          <w:color w:val="000000" w:themeColor="text1"/>
        </w:rPr>
        <w:t>3</w:t>
      </w:r>
    </w:p>
    <w:p w14:paraId="73341154" w14:textId="77777777" w:rsidR="001C13EE" w:rsidRPr="00C91EE4" w:rsidRDefault="001C13EE" w:rsidP="001C13EE">
      <w:pPr>
        <w:pStyle w:val="Loend"/>
        <w:rPr>
          <w:spacing w:val="-4"/>
          <w:sz w:val="16"/>
          <w:szCs w:val="16"/>
        </w:rPr>
      </w:pPr>
    </w:p>
    <w:p w14:paraId="2F89CB5D" w14:textId="77777777" w:rsidR="001C13EE" w:rsidRPr="00890438" w:rsidRDefault="001C13EE" w:rsidP="001C13EE">
      <w:pPr>
        <w:pStyle w:val="Loendilik"/>
        <w:numPr>
          <w:ilvl w:val="0"/>
          <w:numId w:val="2"/>
        </w:numPr>
        <w:rPr>
          <w:b/>
          <w:bCs/>
        </w:rPr>
      </w:pPr>
      <w:r w:rsidRPr="00890438">
        <w:rPr>
          <w:b/>
          <w:bCs/>
        </w:rPr>
        <w:t>Kontrollimise eesmärk ja ulatus</w:t>
      </w:r>
    </w:p>
    <w:p w14:paraId="544B6E66" w14:textId="55FF9450" w:rsidR="001C13EE" w:rsidRPr="00890438" w:rsidRDefault="001C13EE" w:rsidP="001C13EE">
      <w:pPr>
        <w:pStyle w:val="Loendilik"/>
        <w:numPr>
          <w:ilvl w:val="1"/>
          <w:numId w:val="2"/>
        </w:numPr>
        <w:spacing w:before="10" w:after="0"/>
        <w:ind w:left="567" w:hanging="567"/>
        <w:rPr>
          <w:color w:val="FF0000"/>
        </w:rPr>
      </w:pPr>
      <w:r w:rsidRPr="000A0B2D">
        <w:t xml:space="preserve">Kontrollimisele kuulus </w:t>
      </w:r>
      <w:r w:rsidR="007E1DDE" w:rsidRPr="007E1DDE">
        <w:t>Viljandi Linnavalitsus</w:t>
      </w:r>
      <w:r w:rsidR="007E1DDE">
        <w:t xml:space="preserve"> </w:t>
      </w:r>
      <w:r w:rsidRPr="00A00002">
        <w:rPr>
          <w:szCs w:val="24"/>
        </w:rPr>
        <w:t xml:space="preserve">(edaspidi </w:t>
      </w:r>
      <w:r w:rsidRPr="00396516">
        <w:rPr>
          <w:i/>
          <w:iCs/>
          <w:szCs w:val="24"/>
        </w:rPr>
        <w:t>hankija</w:t>
      </w:r>
      <w:r w:rsidRPr="00A00002">
        <w:rPr>
          <w:szCs w:val="24"/>
        </w:rPr>
        <w:t xml:space="preserve">) poolt </w:t>
      </w:r>
      <w:r>
        <w:rPr>
          <w:szCs w:val="24"/>
        </w:rPr>
        <w:t>avatud hankemenetlusena korraldatud riigihange</w:t>
      </w:r>
      <w:r w:rsidR="007E1DDE">
        <w:rPr>
          <w:szCs w:val="24"/>
        </w:rPr>
        <w:t xml:space="preserve"> </w:t>
      </w:r>
      <w:r w:rsidR="007E1DDE" w:rsidRPr="00A00002">
        <w:rPr>
          <w:szCs w:val="24"/>
        </w:rPr>
        <w:t>„</w:t>
      </w:r>
      <w:bookmarkStart w:id="0" w:name="_Hlk183086355"/>
      <w:r w:rsidR="007E1DDE" w:rsidRPr="008709DF">
        <w:rPr>
          <w:szCs w:val="24"/>
        </w:rPr>
        <w:t>Sisekoristusteenus Viljandi Linnavalitsuse objektidel 2024 - 2025</w:t>
      </w:r>
      <w:r w:rsidR="007E1DDE" w:rsidRPr="00A00002">
        <w:rPr>
          <w:szCs w:val="24"/>
        </w:rPr>
        <w:t xml:space="preserve">“ (viitenumber </w:t>
      </w:r>
      <w:r w:rsidR="007E1DDE" w:rsidRPr="008709DF">
        <w:rPr>
          <w:szCs w:val="24"/>
        </w:rPr>
        <w:t>267663</w:t>
      </w:r>
      <w:r w:rsidR="007E1DDE" w:rsidRPr="00A00002">
        <w:rPr>
          <w:szCs w:val="24"/>
        </w:rPr>
        <w:t>)</w:t>
      </w:r>
      <w:bookmarkEnd w:id="0"/>
      <w:r>
        <w:rPr>
          <w:szCs w:val="24"/>
        </w:rPr>
        <w:t xml:space="preserve"> (edaspidi </w:t>
      </w:r>
      <w:r w:rsidRPr="00E26F8B">
        <w:rPr>
          <w:i/>
          <w:iCs/>
          <w:szCs w:val="24"/>
        </w:rPr>
        <w:t>riigihange</w:t>
      </w:r>
      <w:r>
        <w:rPr>
          <w:szCs w:val="24"/>
        </w:rPr>
        <w:t>)</w:t>
      </w:r>
      <w:r w:rsidRPr="00FD3AC9">
        <w:rPr>
          <w:color w:val="000000" w:themeColor="text1"/>
        </w:rPr>
        <w:t>.</w:t>
      </w:r>
      <w:r>
        <w:rPr>
          <w:color w:val="000000" w:themeColor="text1"/>
        </w:rPr>
        <w:t xml:space="preserve"> Hankija alustas riigihanke hanketeate avaldamisega riigihangete registris</w:t>
      </w:r>
      <w:r w:rsidR="007E1DDE">
        <w:rPr>
          <w:color w:val="000000" w:themeColor="text1"/>
        </w:rPr>
        <w:t xml:space="preserve"> </w:t>
      </w:r>
      <w:r w:rsidR="007E1DDE" w:rsidRPr="007E1DDE">
        <w:rPr>
          <w:color w:val="000000" w:themeColor="text1"/>
        </w:rPr>
        <w:t>26.07.2023</w:t>
      </w:r>
      <w:r>
        <w:rPr>
          <w:color w:val="000000" w:themeColor="text1"/>
        </w:rPr>
        <w:t>.</w:t>
      </w:r>
    </w:p>
    <w:p w14:paraId="6CD7210F" w14:textId="77777777" w:rsidR="001C13EE" w:rsidRPr="005147BC" w:rsidRDefault="001C13EE" w:rsidP="001C13EE">
      <w:pPr>
        <w:pStyle w:val="Loendilik"/>
        <w:numPr>
          <w:ilvl w:val="1"/>
          <w:numId w:val="2"/>
        </w:numPr>
        <w:spacing w:before="10" w:after="0"/>
        <w:ind w:left="567" w:hanging="567"/>
        <w:rPr>
          <w:color w:val="000000" w:themeColor="text1"/>
        </w:rPr>
      </w:pPr>
      <w:r w:rsidRPr="005147BC">
        <w:rPr>
          <w:color w:val="000000" w:themeColor="text1"/>
        </w:rPr>
        <w:t>Kontrollimise eesmärgiks oli anda hinnang, kas hankija on eelnimetatud</w:t>
      </w:r>
      <w:r>
        <w:rPr>
          <w:color w:val="000000" w:themeColor="text1"/>
        </w:rPr>
        <w:t xml:space="preserve"> riigihanke korraldamisel riigihanke alusdokumentides sätestanud </w:t>
      </w:r>
      <w:r w:rsidRPr="005147BC">
        <w:rPr>
          <w:color w:val="000000" w:themeColor="text1"/>
        </w:rPr>
        <w:t>RHS</w:t>
      </w:r>
      <w:r>
        <w:rPr>
          <w:color w:val="000000" w:themeColor="text1"/>
        </w:rPr>
        <w:t xml:space="preserve"> §-st 77 lg 6</w:t>
      </w:r>
      <w:r>
        <w:rPr>
          <w:color w:val="000000" w:themeColor="text1"/>
          <w:vertAlign w:val="superscript"/>
        </w:rPr>
        <w:t>1</w:t>
      </w:r>
      <w:r>
        <w:rPr>
          <w:color w:val="000000" w:themeColor="text1"/>
        </w:rPr>
        <w:t xml:space="preserve"> ja lg 7</w:t>
      </w:r>
      <w:r>
        <w:rPr>
          <w:color w:val="000000" w:themeColor="text1"/>
          <w:vertAlign w:val="superscript"/>
        </w:rPr>
        <w:t>1</w:t>
      </w:r>
      <w:r w:rsidRPr="005147BC">
        <w:rPr>
          <w:color w:val="000000" w:themeColor="text1"/>
        </w:rPr>
        <w:t xml:space="preserve"> </w:t>
      </w:r>
      <w:r>
        <w:rPr>
          <w:color w:val="000000" w:themeColor="text1"/>
        </w:rPr>
        <w:t>ning</w:t>
      </w:r>
      <w:r w:rsidRPr="005147BC">
        <w:rPr>
          <w:color w:val="000000" w:themeColor="text1"/>
        </w:rPr>
        <w:t xml:space="preserve"> </w:t>
      </w:r>
      <w:r>
        <w:rPr>
          <w:color w:val="000000" w:themeColor="text1"/>
        </w:rPr>
        <w:t xml:space="preserve">Keskkonnaministri </w:t>
      </w:r>
      <w:r w:rsidRPr="000A6814">
        <w:rPr>
          <w:color w:val="000000" w:themeColor="text1"/>
        </w:rPr>
        <w:t>01.01.2022</w:t>
      </w:r>
      <w:r>
        <w:rPr>
          <w:color w:val="000000" w:themeColor="text1"/>
        </w:rPr>
        <w:t xml:space="preserve"> </w:t>
      </w:r>
      <w:r w:rsidRPr="005147BC">
        <w:rPr>
          <w:color w:val="000000" w:themeColor="text1"/>
        </w:rPr>
        <w:t>määruse nr 35</w:t>
      </w:r>
      <w:r>
        <w:rPr>
          <w:color w:val="000000" w:themeColor="text1"/>
        </w:rPr>
        <w:t xml:space="preserve"> ,,</w:t>
      </w:r>
      <w:r w:rsidRPr="005147BC">
        <w:rPr>
          <w:color w:val="000000" w:themeColor="text1"/>
        </w:rPr>
        <w:t>Hankelepingu esemeks olevate toodete ja teenuste keskkonnahoidlikud kriteeriumid ja nende kohta riigihanke alusdokumentides kehtestavad tingimused"</w:t>
      </w:r>
      <w:r>
        <w:rPr>
          <w:color w:val="000000" w:themeColor="text1"/>
        </w:rPr>
        <w:t xml:space="preserve"> alusel </w:t>
      </w:r>
      <w:r w:rsidRPr="005147BC">
        <w:rPr>
          <w:color w:val="000000" w:themeColor="text1"/>
        </w:rPr>
        <w:t>kohustuslikke keskkonnahoidlikke kriteeriume ja nõudeid, sealhulgas lisanud keskkonnahoidlikke kriteeriume tehnilisse kirjeldusse, vastavus-, hindamis-, kvalifitseerimis</w:t>
      </w:r>
      <w:r w:rsidRPr="00354686">
        <w:t xml:space="preserve">- ja/või </w:t>
      </w:r>
      <w:r w:rsidRPr="005147BC">
        <w:rPr>
          <w:color w:val="000000" w:themeColor="text1"/>
        </w:rPr>
        <w:t>lepingutingimustesse. </w:t>
      </w:r>
    </w:p>
    <w:p w14:paraId="141C2CC5" w14:textId="77777777" w:rsidR="001C13EE" w:rsidRPr="005147BC" w:rsidRDefault="001C13EE" w:rsidP="001C13EE">
      <w:pPr>
        <w:pStyle w:val="Loendilik"/>
        <w:numPr>
          <w:ilvl w:val="1"/>
          <w:numId w:val="2"/>
        </w:numPr>
        <w:spacing w:before="10" w:after="0"/>
        <w:ind w:left="567" w:hanging="567"/>
        <w:rPr>
          <w:color w:val="000000" w:themeColor="text1"/>
          <w:szCs w:val="24"/>
        </w:rPr>
      </w:pPr>
      <w:r w:rsidRPr="005147BC">
        <w:rPr>
          <w:color w:val="000000" w:themeColor="text1"/>
          <w:spacing w:val="-7"/>
          <w:lang w:eastAsia="en-US"/>
        </w:rPr>
        <w:t>Järelevalvemenetluses</w:t>
      </w:r>
      <w:r w:rsidRPr="005147BC">
        <w:rPr>
          <w:color w:val="000000" w:themeColor="text1"/>
          <w:spacing w:val="-7"/>
          <w:sz w:val="16"/>
          <w:szCs w:val="16"/>
          <w:lang w:eastAsia="en-US"/>
        </w:rPr>
        <w:t xml:space="preserve"> </w:t>
      </w:r>
      <w:r w:rsidRPr="005147BC">
        <w:rPr>
          <w:color w:val="000000" w:themeColor="text1"/>
          <w:spacing w:val="-7"/>
          <w:lang w:eastAsia="en-US"/>
        </w:rPr>
        <w:t>kontrollitakse</w:t>
      </w:r>
      <w:r w:rsidRPr="005147BC">
        <w:rPr>
          <w:color w:val="000000" w:themeColor="text1"/>
          <w:spacing w:val="-7"/>
          <w:sz w:val="16"/>
          <w:szCs w:val="16"/>
          <w:lang w:eastAsia="en-US"/>
        </w:rPr>
        <w:t xml:space="preserve"> </w:t>
      </w:r>
      <w:r w:rsidRPr="005147BC">
        <w:rPr>
          <w:color w:val="000000" w:themeColor="text1"/>
          <w:spacing w:val="-7"/>
          <w:lang w:eastAsia="en-US"/>
        </w:rPr>
        <w:t>üksnes</w:t>
      </w:r>
      <w:r w:rsidRPr="005147BC">
        <w:rPr>
          <w:color w:val="000000" w:themeColor="text1"/>
          <w:spacing w:val="-7"/>
          <w:sz w:val="16"/>
          <w:szCs w:val="16"/>
          <w:lang w:eastAsia="en-US"/>
        </w:rPr>
        <w:t xml:space="preserve"> </w:t>
      </w:r>
      <w:r w:rsidRPr="005147BC">
        <w:rPr>
          <w:color w:val="000000" w:themeColor="text1"/>
          <w:spacing w:val="-7"/>
          <w:lang w:eastAsia="en-US"/>
        </w:rPr>
        <w:t>hankija</w:t>
      </w:r>
      <w:r w:rsidRPr="005147BC">
        <w:rPr>
          <w:color w:val="000000" w:themeColor="text1"/>
          <w:spacing w:val="-7"/>
          <w:sz w:val="16"/>
          <w:szCs w:val="16"/>
          <w:lang w:eastAsia="en-US"/>
        </w:rPr>
        <w:t xml:space="preserve"> </w:t>
      </w:r>
      <w:r w:rsidRPr="005147BC">
        <w:rPr>
          <w:color w:val="000000" w:themeColor="text1"/>
          <w:spacing w:val="-7"/>
          <w:lang w:eastAsia="en-US"/>
        </w:rPr>
        <w:t>tegevuse</w:t>
      </w:r>
      <w:r w:rsidRPr="005147BC">
        <w:rPr>
          <w:color w:val="000000" w:themeColor="text1"/>
          <w:spacing w:val="-7"/>
          <w:sz w:val="16"/>
          <w:szCs w:val="16"/>
          <w:lang w:eastAsia="en-US"/>
        </w:rPr>
        <w:t xml:space="preserve"> </w:t>
      </w:r>
      <w:r w:rsidRPr="005147BC">
        <w:rPr>
          <w:color w:val="000000" w:themeColor="text1"/>
          <w:spacing w:val="-7"/>
          <w:lang w:eastAsia="en-US"/>
        </w:rPr>
        <w:t xml:space="preserve">õiguspärasust. Rahandusministeeriumi </w:t>
      </w:r>
      <w:r w:rsidRPr="005147BC">
        <w:rPr>
          <w:color w:val="000000" w:themeColor="text1"/>
          <w:lang w:eastAsia="en-US"/>
        </w:rPr>
        <w:t xml:space="preserve">poolt läbiviidav järelevalvemenetlus ei hõlma hankija tegevuse </w:t>
      </w:r>
      <w:r w:rsidRPr="005147BC">
        <w:rPr>
          <w:color w:val="000000" w:themeColor="text1"/>
          <w:szCs w:val="24"/>
          <w:lang w:eastAsia="en-US"/>
        </w:rPr>
        <w:t>otstarbekuse kontrollimist ega tema otsuste ja toimingute tulemuslikkuse hindamist (RHS § 203 lg 3).</w:t>
      </w:r>
    </w:p>
    <w:p w14:paraId="17EE3FD6" w14:textId="77777777" w:rsidR="001C13EE" w:rsidRPr="005147BC" w:rsidRDefault="001C13EE" w:rsidP="001C13EE">
      <w:pPr>
        <w:pStyle w:val="Loendilik"/>
        <w:numPr>
          <w:ilvl w:val="1"/>
          <w:numId w:val="2"/>
        </w:numPr>
        <w:spacing w:before="10" w:after="0"/>
        <w:ind w:left="567" w:hanging="567"/>
        <w:rPr>
          <w:color w:val="000000" w:themeColor="text1"/>
          <w:spacing w:val="-4"/>
          <w:szCs w:val="24"/>
        </w:rPr>
      </w:pPr>
      <w:r w:rsidRPr="005147BC">
        <w:rPr>
          <w:color w:val="000000" w:themeColor="text1"/>
          <w:szCs w:val="24"/>
          <w:lang w:eastAsia="en-US"/>
        </w:rPr>
        <w:t xml:space="preserve">Rahandusministeeriumil on õigus anda soovitusi ja juhiseid RHS-i paremaks järgimiseks ja rikkumiste ärahoidmiseks. Soovitused ja juhised võivad sisalduda järelevalvemenetlust lõpetavas </w:t>
      </w:r>
      <w:r w:rsidRPr="005147BC">
        <w:rPr>
          <w:color w:val="000000" w:themeColor="text1"/>
          <w:spacing w:val="-2"/>
          <w:szCs w:val="24"/>
          <w:lang w:eastAsia="en-US"/>
        </w:rPr>
        <w:t>dokumendis (RHS § 210), sh valimipõhises järelevalvemenetluses koostatavas kontrolliaktis (RHS § 205 lg 4 p 3).</w:t>
      </w:r>
      <w:r w:rsidRPr="005147BC">
        <w:rPr>
          <w:color w:val="000000" w:themeColor="text1"/>
          <w:szCs w:val="24"/>
          <w:lang w:eastAsia="en-US"/>
        </w:rPr>
        <w:t xml:space="preserve"> </w:t>
      </w:r>
    </w:p>
    <w:p w14:paraId="2A13A60C" w14:textId="77777777" w:rsidR="001C13EE" w:rsidRPr="005147BC" w:rsidRDefault="001C13EE" w:rsidP="001C13EE">
      <w:pPr>
        <w:pStyle w:val="Loendilik"/>
        <w:numPr>
          <w:ilvl w:val="1"/>
          <w:numId w:val="2"/>
        </w:numPr>
        <w:spacing w:before="10" w:after="0"/>
        <w:ind w:left="567" w:hanging="567"/>
        <w:rPr>
          <w:color w:val="FF0000"/>
          <w:szCs w:val="24"/>
        </w:rPr>
      </w:pPr>
      <w:r w:rsidRPr="005147BC">
        <w:rPr>
          <w:color w:val="000000" w:themeColor="text1"/>
          <w:szCs w:val="24"/>
        </w:rPr>
        <w:t>RHS-</w:t>
      </w:r>
      <w:proofErr w:type="spellStart"/>
      <w:r w:rsidRPr="005147BC">
        <w:rPr>
          <w:color w:val="000000" w:themeColor="text1"/>
          <w:szCs w:val="24"/>
        </w:rPr>
        <w:t>is</w:t>
      </w:r>
      <w:proofErr w:type="spellEnd"/>
      <w:r w:rsidRPr="005147BC">
        <w:rPr>
          <w:color w:val="000000" w:themeColor="text1"/>
          <w:szCs w:val="24"/>
        </w:rPr>
        <w:t xml:space="preserve"> sätestatud korrast kinnipidamist on kontrollitud </w:t>
      </w:r>
      <w:proofErr w:type="spellStart"/>
      <w:r w:rsidRPr="005147BC">
        <w:rPr>
          <w:color w:val="000000" w:themeColor="text1"/>
          <w:szCs w:val="24"/>
        </w:rPr>
        <w:t>eRHR-is</w:t>
      </w:r>
      <w:proofErr w:type="spellEnd"/>
      <w:r w:rsidRPr="005147BC">
        <w:rPr>
          <w:color w:val="000000" w:themeColor="text1"/>
          <w:szCs w:val="24"/>
        </w:rPr>
        <w:t xml:space="preserve"> avaldatud andmete ning hankija poolt edastatud dokumentide ja järelevalvemenetluse käigus antud selgituste alusel. </w:t>
      </w:r>
    </w:p>
    <w:p w14:paraId="7E42FA03" w14:textId="5569A17D" w:rsidR="001C13EE" w:rsidRPr="00AD7A3C" w:rsidRDefault="001C13EE" w:rsidP="00A45E83">
      <w:pPr>
        <w:pStyle w:val="Loendilik"/>
        <w:numPr>
          <w:ilvl w:val="1"/>
          <w:numId w:val="12"/>
        </w:numPr>
        <w:spacing w:before="10" w:after="0"/>
        <w:ind w:left="567" w:hanging="567"/>
        <w:rPr>
          <w:strike/>
          <w:color w:val="FF0000"/>
        </w:rPr>
      </w:pPr>
      <w:r w:rsidRPr="003B74B4">
        <w:rPr>
          <w:spacing w:val="-7"/>
          <w:szCs w:val="24"/>
        </w:rPr>
        <w:t>Kontrolliakti</w:t>
      </w:r>
      <w:r w:rsidRPr="003B74B4">
        <w:rPr>
          <w:szCs w:val="24"/>
        </w:rPr>
        <w:t xml:space="preserve"> projekt edastati hankijale tutvumiseks ja vastuväidete esitamiseks </w:t>
      </w:r>
      <w:r w:rsidR="00AD7A3C" w:rsidRPr="00AD7A3C">
        <w:rPr>
          <w:color w:val="000000" w:themeColor="text1"/>
          <w:szCs w:val="24"/>
        </w:rPr>
        <w:t>10</w:t>
      </w:r>
      <w:r w:rsidRPr="00AD7A3C">
        <w:rPr>
          <w:color w:val="000000" w:themeColor="text1"/>
          <w:szCs w:val="24"/>
        </w:rPr>
        <w:t>.0</w:t>
      </w:r>
      <w:r w:rsidR="00F86B9B" w:rsidRPr="00AD7A3C">
        <w:rPr>
          <w:color w:val="000000" w:themeColor="text1"/>
          <w:szCs w:val="24"/>
        </w:rPr>
        <w:t>9</w:t>
      </w:r>
      <w:r w:rsidRPr="00AD7A3C">
        <w:rPr>
          <w:color w:val="000000" w:themeColor="text1"/>
          <w:szCs w:val="24"/>
        </w:rPr>
        <w:t xml:space="preserve">.2025. </w:t>
      </w:r>
      <w:r w:rsidR="00AD7A3C" w:rsidRPr="00AD7A3C">
        <w:t>Hankijal oli võimalik soovi korral esitada täiendavaid selgitus</w:t>
      </w:r>
      <w:r w:rsidR="00D44089">
        <w:t>i</w:t>
      </w:r>
      <w:r w:rsidR="00AD7A3C" w:rsidRPr="00AD7A3C">
        <w:t xml:space="preserve"> või nende olemasolul põhjendatud vastuväite</w:t>
      </w:r>
      <w:r w:rsidR="00D44089">
        <w:t>i</w:t>
      </w:r>
      <w:r w:rsidR="00AD7A3C" w:rsidRPr="00AD7A3C">
        <w:t xml:space="preserve">d projekti </w:t>
      </w:r>
      <w:r w:rsidR="00D44089">
        <w:t xml:space="preserve">kohta </w:t>
      </w:r>
      <w:r w:rsidR="00AD7A3C" w:rsidRPr="00AD7A3C">
        <w:t xml:space="preserve">hiljemalt </w:t>
      </w:r>
      <w:r w:rsidR="00AD7A3C">
        <w:t>15</w:t>
      </w:r>
      <w:r w:rsidR="00AD7A3C" w:rsidRPr="00AD7A3C">
        <w:t>.09.2025. Hankija ei esitanud omapoolset seisukoh</w:t>
      </w:r>
      <w:r w:rsidR="00D44089">
        <w:t>t</w:t>
      </w:r>
      <w:r w:rsidR="00AD7A3C" w:rsidRPr="00AD7A3C">
        <w:t>a kontrolliakti projektile, mistõttu arvestame, et hankija on projektiga tutvunud ning nõustus kontrolliakti projektis tehtud</w:t>
      </w:r>
      <w:r w:rsidR="00AD7A3C">
        <w:t xml:space="preserve"> märkuste,</w:t>
      </w:r>
      <w:r w:rsidR="00AD7A3C" w:rsidRPr="00AD7A3C">
        <w:t xml:space="preserve"> tähelepanekutega</w:t>
      </w:r>
      <w:r w:rsidR="00AD7A3C">
        <w:t xml:space="preserve"> ja soovitustega</w:t>
      </w:r>
      <w:r w:rsidR="00AD7A3C" w:rsidRPr="00AD7A3C">
        <w:t>.</w:t>
      </w:r>
    </w:p>
    <w:p w14:paraId="321700EA" w14:textId="77777777" w:rsidR="00AD7A3C" w:rsidRPr="00AD7A3C" w:rsidRDefault="00AD7A3C" w:rsidP="00AD7A3C">
      <w:pPr>
        <w:spacing w:before="10" w:after="0"/>
        <w:rPr>
          <w:strike/>
          <w:color w:val="FF0000"/>
        </w:rPr>
      </w:pPr>
    </w:p>
    <w:p w14:paraId="07300ECF" w14:textId="4E225AF1" w:rsidR="007C56D8" w:rsidRPr="007C56D8" w:rsidRDefault="001C13EE" w:rsidP="007C56D8">
      <w:pPr>
        <w:pStyle w:val="Loendilik"/>
        <w:numPr>
          <w:ilvl w:val="0"/>
          <w:numId w:val="2"/>
        </w:numPr>
        <w:rPr>
          <w:b/>
          <w:bCs/>
        </w:rPr>
      </w:pPr>
      <w:r w:rsidRPr="00890438">
        <w:rPr>
          <w:b/>
          <w:bCs/>
        </w:rPr>
        <w:lastRenderedPageBreak/>
        <w:t>Kokkuvõte järelevalvemenetluse tulemustest</w:t>
      </w:r>
    </w:p>
    <w:p w14:paraId="5AD99B36" w14:textId="18193C02" w:rsidR="007B60E0" w:rsidRPr="00321197" w:rsidRDefault="007C56D8" w:rsidP="00883D39">
      <w:pPr>
        <w:widowControl w:val="0"/>
        <w:suppressAutoHyphens/>
        <w:spacing w:before="180" w:after="0"/>
      </w:pPr>
      <w:r w:rsidRPr="00844360">
        <w:rPr>
          <w:bCs/>
          <w:color w:val="000000" w:themeColor="text1"/>
        </w:rPr>
        <w:t xml:space="preserve">Hankija oli valdavalt riigihanke alusdokumentide koostamisel järginud kohustuslikke keskkonnahoidlikke nõudeid, kuid hankija tegevuses hanke planeerimisel ja läbiviimisel tuvastati </w:t>
      </w:r>
      <w:r w:rsidR="00844360" w:rsidRPr="00844360">
        <w:rPr>
          <w:bCs/>
          <w:color w:val="000000" w:themeColor="text1"/>
        </w:rPr>
        <w:t xml:space="preserve">et </w:t>
      </w:r>
      <w:r w:rsidR="00844360">
        <w:t>h</w:t>
      </w:r>
      <w:r w:rsidRPr="00321197">
        <w:t xml:space="preserve">ankija ei ole </w:t>
      </w:r>
      <w:r w:rsidR="007B60E0" w:rsidRPr="00321197">
        <w:t xml:space="preserve">riigihanke alusdokumentides korrektselt sätestanud määruse lisas 2 punktis 1.1.1. sätestatud nõudeid.  </w:t>
      </w:r>
    </w:p>
    <w:p w14:paraId="1B951C6F" w14:textId="77777777" w:rsidR="001C13EE" w:rsidRDefault="001C13EE" w:rsidP="001C13EE">
      <w:pPr>
        <w:pStyle w:val="Loendilik"/>
        <w:widowControl w:val="0"/>
        <w:suppressAutoHyphens/>
        <w:spacing w:before="150" w:after="0"/>
        <w:ind w:left="540"/>
        <w:rPr>
          <w:bCs/>
          <w:spacing w:val="-6"/>
        </w:rPr>
      </w:pPr>
    </w:p>
    <w:p w14:paraId="42709B20" w14:textId="77777777" w:rsidR="001C13EE" w:rsidRPr="008D7D79" w:rsidRDefault="001C13EE" w:rsidP="001C13EE">
      <w:pPr>
        <w:pStyle w:val="Loendilik"/>
        <w:widowControl w:val="0"/>
        <w:suppressAutoHyphens/>
        <w:spacing w:before="150" w:after="0"/>
        <w:ind w:left="540"/>
        <w:rPr>
          <w:bCs/>
          <w:spacing w:val="-6"/>
        </w:rPr>
      </w:pPr>
    </w:p>
    <w:p w14:paraId="74FBFB6E" w14:textId="77777777" w:rsidR="001C13EE" w:rsidRPr="008403B1" w:rsidRDefault="001C13EE" w:rsidP="001C13EE">
      <w:pPr>
        <w:pStyle w:val="Loendilik"/>
        <w:numPr>
          <w:ilvl w:val="0"/>
          <w:numId w:val="8"/>
        </w:numPr>
        <w:rPr>
          <w:b/>
          <w:bCs/>
          <w:szCs w:val="24"/>
        </w:rPr>
      </w:pPr>
      <w:r w:rsidRPr="008403B1">
        <w:rPr>
          <w:b/>
          <w:bCs/>
          <w:szCs w:val="24"/>
        </w:rPr>
        <w:t>Hanke alusdokumentides keskkonnahoidlike kriteeriumite kasutamise kontrollimine</w:t>
      </w:r>
    </w:p>
    <w:p w14:paraId="01E99EE1" w14:textId="77777777" w:rsidR="001C13EE" w:rsidRPr="005F1254" w:rsidRDefault="001C13EE" w:rsidP="001C13EE">
      <w:pPr>
        <w:pStyle w:val="Loendilik"/>
        <w:ind w:left="540"/>
        <w:rPr>
          <w:b/>
          <w:bCs/>
          <w:szCs w:val="24"/>
        </w:rPr>
      </w:pPr>
    </w:p>
    <w:p w14:paraId="7A80D136" w14:textId="77777777" w:rsidR="001C13EE" w:rsidRPr="00EF356E" w:rsidRDefault="001C13EE" w:rsidP="001C13EE">
      <w:pPr>
        <w:pStyle w:val="Loendilik"/>
        <w:numPr>
          <w:ilvl w:val="1"/>
          <w:numId w:val="11"/>
        </w:numPr>
        <w:rPr>
          <w:b/>
          <w:bCs/>
          <w:szCs w:val="24"/>
          <w:u w:val="single"/>
        </w:rPr>
      </w:pPr>
      <w:r w:rsidRPr="005F1254">
        <w:rPr>
          <w:b/>
          <w:bCs/>
          <w:szCs w:val="24"/>
          <w:u w:val="single"/>
        </w:rPr>
        <w:t xml:space="preserve">Määruse </w:t>
      </w:r>
      <w:proofErr w:type="spellStart"/>
      <w:r w:rsidRPr="005F1254">
        <w:rPr>
          <w:b/>
          <w:bCs/>
          <w:szCs w:val="24"/>
          <w:u w:val="single"/>
        </w:rPr>
        <w:t>kohald</w:t>
      </w:r>
      <w:r>
        <w:rPr>
          <w:b/>
          <w:bCs/>
          <w:szCs w:val="24"/>
          <w:u w:val="single"/>
        </w:rPr>
        <w:t>avus</w:t>
      </w:r>
      <w:proofErr w:type="spellEnd"/>
      <w:r>
        <w:rPr>
          <w:b/>
          <w:bCs/>
          <w:szCs w:val="24"/>
          <w:u w:val="single"/>
        </w:rPr>
        <w:t xml:space="preserve"> riigihanke korraldamisele</w:t>
      </w:r>
    </w:p>
    <w:p w14:paraId="25A66697" w14:textId="6C89417D" w:rsidR="00166CE4" w:rsidRDefault="001C13EE" w:rsidP="001C13EE">
      <w:pPr>
        <w:rPr>
          <w:color w:val="000000" w:themeColor="text1"/>
          <w:szCs w:val="24"/>
        </w:rPr>
      </w:pPr>
      <w:r w:rsidRPr="00EF356E">
        <w:rPr>
          <w:color w:val="000000" w:themeColor="text1"/>
          <w:szCs w:val="24"/>
        </w:rPr>
        <w:t>RHS-i § 77 l</w:t>
      </w:r>
      <w:r>
        <w:rPr>
          <w:color w:val="000000" w:themeColor="text1"/>
          <w:szCs w:val="24"/>
        </w:rPr>
        <w:t>g</w:t>
      </w:r>
      <w:r w:rsidRPr="00EF356E">
        <w:rPr>
          <w:color w:val="000000" w:themeColor="text1"/>
          <w:szCs w:val="24"/>
        </w:rPr>
        <w:t xml:space="preserve"> 7</w:t>
      </w:r>
      <w:r w:rsidRPr="00EF356E">
        <w:rPr>
          <w:color w:val="000000" w:themeColor="text1"/>
          <w:szCs w:val="24"/>
          <w:vertAlign w:val="superscript"/>
        </w:rPr>
        <w:t>1</w:t>
      </w:r>
      <w:r w:rsidRPr="00EF356E">
        <w:rPr>
          <w:color w:val="000000" w:themeColor="text1"/>
          <w:szCs w:val="24"/>
        </w:rPr>
        <w:t xml:space="preserve"> alusel on kehtestatud keskkonnaministri määrus nr 35 </w:t>
      </w:r>
      <w:r w:rsidRPr="00EF356E">
        <w:rPr>
          <w:b/>
          <w:bCs/>
          <w:color w:val="000000" w:themeColor="text1"/>
          <w:szCs w:val="24"/>
        </w:rPr>
        <w:t>,,</w:t>
      </w:r>
      <w:r w:rsidRPr="00EF356E">
        <w:rPr>
          <w:color w:val="000000" w:themeColor="text1"/>
          <w:szCs w:val="24"/>
        </w:rPr>
        <w:t xml:space="preserve">Hankelepingu esemeks olevate toodete ja teenuste keskkonnahoidlikud kriteeriumid ja nende kohta riigihanke alusdokumentides kehtestavad tingimused’’ (edaspidi </w:t>
      </w:r>
      <w:r>
        <w:rPr>
          <w:i/>
          <w:iCs/>
          <w:color w:val="000000" w:themeColor="text1"/>
          <w:szCs w:val="24"/>
        </w:rPr>
        <w:t>m</w:t>
      </w:r>
      <w:r w:rsidRPr="00EF356E">
        <w:rPr>
          <w:i/>
          <w:iCs/>
          <w:color w:val="000000" w:themeColor="text1"/>
          <w:szCs w:val="24"/>
        </w:rPr>
        <w:t>äärus</w:t>
      </w:r>
      <w:r w:rsidRPr="00EF356E">
        <w:rPr>
          <w:color w:val="000000" w:themeColor="text1"/>
          <w:szCs w:val="24"/>
        </w:rPr>
        <w:t xml:space="preserve">). Määruse § 1 lg 1 alusel kohaldatakse antud määrust avaliku sektori ja võrgustiku sektori hankijale. </w:t>
      </w:r>
      <w:r w:rsidR="00616F9B">
        <w:rPr>
          <w:color w:val="000000" w:themeColor="text1"/>
          <w:szCs w:val="24"/>
        </w:rPr>
        <w:t>Viljandi Linnavalitsus on avaliku sek</w:t>
      </w:r>
      <w:r w:rsidR="00443639">
        <w:rPr>
          <w:color w:val="000000" w:themeColor="text1"/>
          <w:szCs w:val="24"/>
        </w:rPr>
        <w:t>tori</w:t>
      </w:r>
      <w:r w:rsidR="00166CE4">
        <w:rPr>
          <w:color w:val="000000" w:themeColor="text1"/>
          <w:szCs w:val="24"/>
        </w:rPr>
        <w:t xml:space="preserve"> hankija</w:t>
      </w:r>
      <w:r w:rsidR="00443639">
        <w:rPr>
          <w:color w:val="000000" w:themeColor="text1"/>
          <w:szCs w:val="24"/>
        </w:rPr>
        <w:t xml:space="preserve"> RHS § 5 lg 2 </w:t>
      </w:r>
      <w:proofErr w:type="spellStart"/>
      <w:r w:rsidR="00443639">
        <w:rPr>
          <w:color w:val="000000" w:themeColor="text1"/>
          <w:szCs w:val="24"/>
        </w:rPr>
        <w:t>p-i</w:t>
      </w:r>
      <w:proofErr w:type="spellEnd"/>
      <w:r w:rsidR="00443639">
        <w:rPr>
          <w:color w:val="000000" w:themeColor="text1"/>
          <w:szCs w:val="24"/>
        </w:rPr>
        <w:t xml:space="preserve"> 2 aluse</w:t>
      </w:r>
      <w:r w:rsidR="00166CE4">
        <w:rPr>
          <w:color w:val="000000" w:themeColor="text1"/>
          <w:szCs w:val="24"/>
        </w:rPr>
        <w:t>l.</w:t>
      </w:r>
    </w:p>
    <w:p w14:paraId="4A778323" w14:textId="77777777" w:rsidR="001C13EE" w:rsidRPr="00EF356E" w:rsidRDefault="001C13EE" w:rsidP="001C13EE">
      <w:pPr>
        <w:rPr>
          <w:color w:val="000000" w:themeColor="text1"/>
          <w:szCs w:val="24"/>
        </w:rPr>
      </w:pPr>
      <w:r w:rsidRPr="00EF356E">
        <w:rPr>
          <w:color w:val="000000" w:themeColor="text1"/>
          <w:szCs w:val="24"/>
        </w:rPr>
        <w:t>Määruse § 1 lg 3 p 2</w:t>
      </w:r>
      <w:r>
        <w:rPr>
          <w:color w:val="000000" w:themeColor="text1"/>
          <w:szCs w:val="24"/>
        </w:rPr>
        <w:t xml:space="preserve"> alusel</w:t>
      </w:r>
      <w:r w:rsidRPr="00EF356E">
        <w:rPr>
          <w:color w:val="000000" w:themeColor="text1"/>
          <w:szCs w:val="24"/>
        </w:rPr>
        <w:t xml:space="preserve"> kehtestatakse</w:t>
      </w:r>
      <w:r>
        <w:rPr>
          <w:color w:val="000000" w:themeColor="text1"/>
          <w:szCs w:val="24"/>
        </w:rPr>
        <w:t xml:space="preserve"> </w:t>
      </w:r>
      <w:r w:rsidRPr="00EF356E">
        <w:rPr>
          <w:color w:val="000000" w:themeColor="text1"/>
          <w:szCs w:val="24"/>
        </w:rPr>
        <w:t xml:space="preserve">keskkonnahoidlikud </w:t>
      </w:r>
      <w:r>
        <w:rPr>
          <w:color w:val="000000" w:themeColor="text1"/>
          <w:szCs w:val="24"/>
        </w:rPr>
        <w:t>kriteeriumid</w:t>
      </w:r>
      <w:r w:rsidRPr="00EF356E">
        <w:rPr>
          <w:color w:val="000000" w:themeColor="text1"/>
          <w:szCs w:val="24"/>
        </w:rPr>
        <w:t xml:space="preserve"> puhastustoodete ja -teenuste hankimisele.</w:t>
      </w:r>
      <w:r>
        <w:rPr>
          <w:color w:val="000000" w:themeColor="text1"/>
          <w:szCs w:val="24"/>
        </w:rPr>
        <w:t xml:space="preserve"> </w:t>
      </w:r>
      <w:r>
        <w:rPr>
          <w:rFonts w:cs="Times New Roman"/>
        </w:rPr>
        <w:t xml:space="preserve">Määruse </w:t>
      </w:r>
      <w:r w:rsidRPr="0041360C">
        <w:rPr>
          <w:rFonts w:cs="Times New Roman"/>
        </w:rPr>
        <w:t>§ 6</w:t>
      </w:r>
      <w:bookmarkStart w:id="1" w:name="para6"/>
      <w:r w:rsidRPr="0041360C">
        <w:rPr>
          <w:rFonts w:cs="Times New Roman"/>
        </w:rPr>
        <w:t>  </w:t>
      </w:r>
      <w:bookmarkEnd w:id="1"/>
      <w:r>
        <w:rPr>
          <w:rFonts w:cs="Times New Roman"/>
        </w:rPr>
        <w:t>lg 1 p-de 1-3 järgi on p</w:t>
      </w:r>
      <w:r w:rsidRPr="0041360C">
        <w:rPr>
          <w:rFonts w:cs="Times New Roman"/>
        </w:rPr>
        <w:t xml:space="preserve">uhastustooted ja -teenused </w:t>
      </w:r>
      <w:r w:rsidRPr="00396516">
        <w:rPr>
          <w:rFonts w:cs="Times New Roman"/>
        </w:rPr>
        <w:t xml:space="preserve">regulaarsed professionaalsed siseruumide </w:t>
      </w:r>
      <w:proofErr w:type="spellStart"/>
      <w:r w:rsidRPr="00396516">
        <w:rPr>
          <w:rFonts w:cs="Times New Roman"/>
        </w:rPr>
        <w:t>puhastusteenused</w:t>
      </w:r>
      <w:proofErr w:type="spellEnd"/>
      <w:r w:rsidRPr="00396516">
        <w:rPr>
          <w:rFonts w:cs="Times New Roman"/>
        </w:rPr>
        <w:t xml:space="preserve"> kontorites, sanitaarruumides ning teistes avalikes ruumides; selliste klaaspindade puhastamine, milleni pääseb eriseadmete või -masinate</w:t>
      </w:r>
      <w:r>
        <w:rPr>
          <w:rFonts w:cs="Times New Roman"/>
        </w:rPr>
        <w:t xml:space="preserve"> </w:t>
      </w:r>
      <w:r w:rsidRPr="00396516">
        <w:rPr>
          <w:rFonts w:cs="Times New Roman"/>
        </w:rPr>
        <w:t>abita</w:t>
      </w:r>
      <w:r>
        <w:rPr>
          <w:rFonts w:cs="Times New Roman"/>
        </w:rPr>
        <w:t xml:space="preserve"> ja/või</w:t>
      </w:r>
      <w:r w:rsidRPr="000A6814">
        <w:rPr>
          <w:rFonts w:cs="Times New Roman"/>
        </w:rPr>
        <w:br/>
        <w:t>keskkonnahoidlikud puhastusvahendid ja puhastustarvikud.</w:t>
      </w:r>
      <w:r>
        <w:rPr>
          <w:rFonts w:cs="Times New Roman"/>
        </w:rPr>
        <w:t xml:space="preserve"> Määruse § 6 lg 3 sätestab, et r</w:t>
      </w:r>
      <w:r w:rsidRPr="000A6814">
        <w:rPr>
          <w:rFonts w:cs="Times New Roman"/>
        </w:rPr>
        <w:t>egulaarne professionaalne puhastusteenus on selline, mida osutatakse vähemalt kord kuus (v.a klaaspindade puhastamine, mis on regulaarne, kui see toimub vähemalt kord kolme kuu jooksul)</w:t>
      </w:r>
      <w:r>
        <w:rPr>
          <w:rFonts w:cs="Times New Roman"/>
        </w:rPr>
        <w:t xml:space="preserve">. </w:t>
      </w:r>
    </w:p>
    <w:p w14:paraId="65EEA1D7" w14:textId="219044F1" w:rsidR="001C13EE" w:rsidRPr="00CB5C0E" w:rsidRDefault="001C13EE" w:rsidP="001C13EE">
      <w:r w:rsidRPr="00CB5C0E">
        <w:rPr>
          <w:szCs w:val="24"/>
        </w:rPr>
        <w:t xml:space="preserve">Hankija poolt avatud hankemenetlusena läbi viidud riigihanke </w:t>
      </w:r>
      <w:r w:rsidRPr="00CB5C0E">
        <w:t>esemeks oli riigihanke alusdokumen</w:t>
      </w:r>
      <w:r w:rsidR="00F5515B" w:rsidRPr="00CB5C0E">
        <w:t xml:space="preserve">tide järgi </w:t>
      </w:r>
      <w:proofErr w:type="spellStart"/>
      <w:r w:rsidR="00F5515B" w:rsidRPr="00CB5C0E">
        <w:t>sisekoristusteenuse</w:t>
      </w:r>
      <w:proofErr w:type="spellEnd"/>
      <w:r w:rsidR="00F5515B" w:rsidRPr="00CB5C0E">
        <w:t xml:space="preserve"> tellimine Viljandi Linnavalitsuse kinnisvaraobjektidel.</w:t>
      </w:r>
      <w:r w:rsidR="0092366E" w:rsidRPr="00CB5C0E">
        <w:t xml:space="preserve"> </w:t>
      </w:r>
      <w:r w:rsidRPr="00CB5C0E">
        <w:t>Riigihanke alusdokumentide järgi hangiti</w:t>
      </w:r>
      <w:r w:rsidR="00786CA0" w:rsidRPr="00CB5C0E">
        <w:t xml:space="preserve"> </w:t>
      </w:r>
      <w:proofErr w:type="spellStart"/>
      <w:r w:rsidR="007A730B" w:rsidRPr="00CB5C0E">
        <w:t>sisekoristusteenust</w:t>
      </w:r>
      <w:proofErr w:type="spellEnd"/>
      <w:r w:rsidR="007A730B" w:rsidRPr="00CB5C0E">
        <w:t xml:space="preserve"> erinevatel </w:t>
      </w:r>
      <w:r w:rsidR="00A12D9F" w:rsidRPr="00CB5C0E">
        <w:t>objektidel erinevate sagedustega,</w:t>
      </w:r>
      <w:r w:rsidR="00F81652" w:rsidRPr="00CB5C0E">
        <w:t xml:space="preserve"> mh </w:t>
      </w:r>
      <w:r w:rsidR="00CB5C0E" w:rsidRPr="00CB5C0E">
        <w:t xml:space="preserve">ka </w:t>
      </w:r>
      <w:r w:rsidRPr="00CB5C0E">
        <w:t>igapäevast ehk regulaarset professionaalset puhastusteenust teenust hoonete siseruumide puhastamiseks.</w:t>
      </w:r>
      <w:r w:rsidRPr="00CB5C0E">
        <w:rPr>
          <w:i/>
          <w:iCs/>
        </w:rPr>
        <w:t xml:space="preserve"> </w:t>
      </w:r>
      <w:r w:rsidRPr="00CB5C0E">
        <w:t xml:space="preserve">Seega oli tegu määruse </w:t>
      </w:r>
      <w:r w:rsidRPr="00CB5C0E">
        <w:rPr>
          <w:rFonts w:cs="Times New Roman"/>
        </w:rPr>
        <w:t>§ 6  lg 1 p-des 1-3 kirjeldatud toodete ja teenuse hankimisega.</w:t>
      </w:r>
    </w:p>
    <w:p w14:paraId="0EC3A3EE" w14:textId="77777777" w:rsidR="001C13EE" w:rsidRDefault="001C13EE" w:rsidP="001C13EE">
      <w:pPr>
        <w:rPr>
          <w:rFonts w:cs="Times New Roman"/>
          <w:color w:val="FF0000"/>
        </w:rPr>
      </w:pPr>
      <w:r>
        <w:rPr>
          <w:rFonts w:cs="Times New Roman"/>
          <w:color w:val="000000" w:themeColor="text1"/>
        </w:rPr>
        <w:t>Eelnevast tulenevalt kohaldusid hankija suhtes RHS-ist ja määrusest tulenevad riigihanke korraldamisel keskkonnahoidlike kriteeriumite kasutamist kohustavad sätted.</w:t>
      </w:r>
      <w:r>
        <w:rPr>
          <w:rFonts w:cs="Times New Roman"/>
          <w:color w:val="FF0000"/>
        </w:rPr>
        <w:t xml:space="preserve"> </w:t>
      </w:r>
    </w:p>
    <w:p w14:paraId="02748761" w14:textId="77777777" w:rsidR="001C13EE" w:rsidRPr="008A619F" w:rsidRDefault="001C13EE" w:rsidP="001C13EE">
      <w:pPr>
        <w:rPr>
          <w:rFonts w:cs="Times New Roman"/>
          <w:color w:val="FF0000"/>
        </w:rPr>
      </w:pPr>
    </w:p>
    <w:p w14:paraId="4B7A4444" w14:textId="77777777" w:rsidR="001C13EE" w:rsidRDefault="001C13EE" w:rsidP="001C13EE">
      <w:pPr>
        <w:pStyle w:val="Loendilik"/>
        <w:numPr>
          <w:ilvl w:val="1"/>
          <w:numId w:val="11"/>
        </w:numPr>
        <w:rPr>
          <w:b/>
          <w:bCs/>
          <w:u w:val="single"/>
        </w:rPr>
      </w:pPr>
      <w:r>
        <w:rPr>
          <w:b/>
          <w:bCs/>
          <w:u w:val="single"/>
        </w:rPr>
        <w:t>Keskkonnahoidlike nõuete kontroll</w:t>
      </w:r>
    </w:p>
    <w:p w14:paraId="2C99CF1B" w14:textId="77777777" w:rsidR="001C13EE" w:rsidRDefault="001C13EE" w:rsidP="001C13EE">
      <w:pPr>
        <w:rPr>
          <w:rFonts w:cs="Times New Roman"/>
        </w:rPr>
      </w:pPr>
      <w:r w:rsidRPr="008A619F">
        <w:rPr>
          <w:rFonts w:cs="Times New Roman"/>
        </w:rPr>
        <w:t>Määruse § 3 sätestab, et hankijal tuleb kehtestada §-s 1</w:t>
      </w:r>
      <w:r>
        <w:rPr>
          <w:rFonts w:cs="Times New Roman"/>
        </w:rPr>
        <w:t xml:space="preserve"> välja toodud</w:t>
      </w:r>
      <w:r w:rsidRPr="008A619F">
        <w:rPr>
          <w:rFonts w:cs="Times New Roman"/>
        </w:rPr>
        <w:t xml:space="preserve"> tooterühma ja teenuse hankimisel riigihanke alusdokumentides käesoleva määruse lisades sätestatud keskkonnahoidlikud kriteeriumid. </w:t>
      </w:r>
      <w:r>
        <w:rPr>
          <w:rFonts w:cs="Times New Roman"/>
        </w:rPr>
        <w:t>Lisaks on h</w:t>
      </w:r>
      <w:r w:rsidRPr="008A619F">
        <w:rPr>
          <w:rFonts w:cs="Times New Roman"/>
        </w:rPr>
        <w:t>ankijal õigus lisada täiendavalt valikkriteeriumeid või kriteeriume ise sõnastada.</w:t>
      </w:r>
      <w:r>
        <w:rPr>
          <w:rFonts w:cs="Times New Roman"/>
        </w:rPr>
        <w:t xml:space="preserve"> Täpsemad kriteeriumid puhastoodete ja -teenuste hankimisele on välja toodud määruse lisas 2.</w:t>
      </w:r>
    </w:p>
    <w:p w14:paraId="2530B462" w14:textId="7CCAEA10" w:rsidR="00F159C4" w:rsidRPr="00F159C4" w:rsidRDefault="001C13EE" w:rsidP="00F159C4">
      <w:pPr>
        <w:rPr>
          <w:rFonts w:cs="Times New Roman"/>
        </w:rPr>
      </w:pPr>
      <w:r w:rsidRPr="006A729D">
        <w:rPr>
          <w:rFonts w:cs="Times New Roman"/>
        </w:rPr>
        <w:t>Hankija on keskkonnahoidlike kriteeriume sätetanud järgmistes riigihanke alusdokumentides:</w:t>
      </w:r>
    </w:p>
    <w:p w14:paraId="1EE7B906" w14:textId="11F0A1A6" w:rsidR="00F159C4" w:rsidRPr="008B24ED" w:rsidRDefault="00F159C4" w:rsidP="003448F1">
      <w:pPr>
        <w:pStyle w:val="Loendilik"/>
        <w:numPr>
          <w:ilvl w:val="0"/>
          <w:numId w:val="7"/>
        </w:numPr>
        <w:rPr>
          <w:rFonts w:cs="Times New Roman"/>
        </w:rPr>
      </w:pPr>
      <w:r w:rsidRPr="008B24ED">
        <w:rPr>
          <w:rFonts w:cs="Times New Roman"/>
        </w:rPr>
        <w:lastRenderedPageBreak/>
        <w:t>,,</w:t>
      </w:r>
      <w:r w:rsidR="00DA40B6" w:rsidRPr="00DA40B6">
        <w:t xml:space="preserve"> </w:t>
      </w:r>
      <w:r w:rsidR="00DA40B6" w:rsidRPr="00DA40B6">
        <w:rPr>
          <w:rFonts w:cs="Times New Roman"/>
        </w:rPr>
        <w:t>Lisa 3 - Tehnilised kirjeldused koos kõikide lisadega</w:t>
      </w:r>
      <w:r w:rsidR="004B0B70">
        <w:rPr>
          <w:rFonts w:cs="Times New Roman"/>
        </w:rPr>
        <w:t>’’</w:t>
      </w:r>
      <w:r w:rsidR="00DA40B6">
        <w:rPr>
          <w:rFonts w:cs="Times New Roman"/>
        </w:rPr>
        <w:t xml:space="preserve"> (edaspidi ,,Tehniline kirjeldus</w:t>
      </w:r>
      <w:r w:rsidR="004B0B70">
        <w:rPr>
          <w:rFonts w:cs="Times New Roman"/>
        </w:rPr>
        <w:t>’’</w:t>
      </w:r>
      <w:r w:rsidR="00DA40B6">
        <w:rPr>
          <w:rFonts w:cs="Times New Roman"/>
        </w:rPr>
        <w:t>)</w:t>
      </w:r>
      <w:r w:rsidRPr="008B24ED">
        <w:rPr>
          <w:rFonts w:cs="Times New Roman"/>
        </w:rPr>
        <w:t>;</w:t>
      </w:r>
    </w:p>
    <w:p w14:paraId="01EA60AA" w14:textId="78A16508" w:rsidR="003448F1" w:rsidRPr="008B24ED" w:rsidRDefault="00F159C4" w:rsidP="003448F1">
      <w:pPr>
        <w:pStyle w:val="Loendilik"/>
        <w:numPr>
          <w:ilvl w:val="0"/>
          <w:numId w:val="7"/>
        </w:numPr>
        <w:rPr>
          <w:rFonts w:cs="Times New Roman"/>
        </w:rPr>
      </w:pPr>
      <w:r w:rsidRPr="008B24ED">
        <w:rPr>
          <w:rFonts w:cs="Times New Roman"/>
        </w:rPr>
        <w:t>,,</w:t>
      </w:r>
      <w:r w:rsidR="00C41D8F" w:rsidRPr="008B24ED">
        <w:rPr>
          <w:rFonts w:cs="Times New Roman"/>
        </w:rPr>
        <w:t>Lisa 4 – hankelepingu kavand</w:t>
      </w:r>
      <w:r w:rsidRPr="008B24ED">
        <w:rPr>
          <w:rFonts w:cs="Times New Roman"/>
        </w:rPr>
        <w:t>’’</w:t>
      </w:r>
    </w:p>
    <w:p w14:paraId="476D921A" w14:textId="02413748" w:rsidR="001C13EE" w:rsidRPr="008B24ED" w:rsidRDefault="00F1236F" w:rsidP="00725990">
      <w:pPr>
        <w:pStyle w:val="Loendilik"/>
        <w:numPr>
          <w:ilvl w:val="0"/>
          <w:numId w:val="7"/>
        </w:numPr>
        <w:rPr>
          <w:rFonts w:cs="Times New Roman"/>
        </w:rPr>
      </w:pPr>
      <w:r w:rsidRPr="008B24ED">
        <w:rPr>
          <w:rFonts w:cs="Times New Roman"/>
        </w:rPr>
        <w:t>,,</w:t>
      </w:r>
      <w:r w:rsidR="0094610C" w:rsidRPr="0094610C">
        <w:t xml:space="preserve"> </w:t>
      </w:r>
      <w:r w:rsidR="0094610C" w:rsidRPr="0094610C">
        <w:rPr>
          <w:rFonts w:cs="Times New Roman"/>
        </w:rPr>
        <w:t>267663_vastavustingimused</w:t>
      </w:r>
      <w:r w:rsidRPr="008B24ED">
        <w:rPr>
          <w:rFonts w:cs="Times New Roman"/>
        </w:rPr>
        <w:t>’’</w:t>
      </w:r>
      <w:r w:rsidR="00DA40B6">
        <w:rPr>
          <w:rFonts w:cs="Times New Roman"/>
        </w:rPr>
        <w:t xml:space="preserve"> (edaspidi ,,Vastavustingimused’’)</w:t>
      </w:r>
      <w:r w:rsidRPr="008B24ED">
        <w:rPr>
          <w:rFonts w:cs="Times New Roman"/>
        </w:rPr>
        <w:t>.</w:t>
      </w:r>
    </w:p>
    <w:p w14:paraId="524AD100" w14:textId="77777777" w:rsidR="00725990" w:rsidRPr="00725990" w:rsidRDefault="00725990" w:rsidP="00725990">
      <w:pPr>
        <w:pStyle w:val="Loendilik"/>
        <w:rPr>
          <w:rFonts w:cs="Times New Roman"/>
          <w:color w:val="FF0000"/>
        </w:rPr>
      </w:pPr>
    </w:p>
    <w:p w14:paraId="518AD51F" w14:textId="77777777" w:rsidR="001C13EE" w:rsidRPr="0005668A" w:rsidRDefault="001C13EE" w:rsidP="001C13EE">
      <w:pPr>
        <w:pStyle w:val="Loendilik"/>
        <w:rPr>
          <w:rFonts w:cs="Times New Roman"/>
          <w:color w:val="FF0000"/>
        </w:rPr>
      </w:pPr>
    </w:p>
    <w:p w14:paraId="561EF2C2" w14:textId="77777777" w:rsidR="001C13EE" w:rsidRPr="0005668A" w:rsidRDefault="001C13EE" w:rsidP="001C13EE">
      <w:pPr>
        <w:pStyle w:val="Loendilik"/>
        <w:numPr>
          <w:ilvl w:val="2"/>
          <w:numId w:val="11"/>
        </w:numPr>
        <w:rPr>
          <w:rFonts w:cs="Times New Roman"/>
          <w:b/>
          <w:bCs/>
        </w:rPr>
      </w:pPr>
      <w:r w:rsidRPr="008A619F">
        <w:rPr>
          <w:rFonts w:cs="Times New Roman"/>
          <w:b/>
          <w:bCs/>
        </w:rPr>
        <w:t xml:space="preserve">Kohustuslikud </w:t>
      </w:r>
      <w:r>
        <w:rPr>
          <w:rFonts w:cs="Times New Roman"/>
          <w:b/>
          <w:bCs/>
        </w:rPr>
        <w:t xml:space="preserve">keskkonnahoidlikud </w:t>
      </w:r>
      <w:r w:rsidRPr="008A619F">
        <w:rPr>
          <w:rFonts w:cs="Times New Roman"/>
          <w:b/>
          <w:bCs/>
        </w:rPr>
        <w:t>kriteeriumid</w:t>
      </w:r>
    </w:p>
    <w:p w14:paraId="7C53D6E9" w14:textId="77777777" w:rsidR="001C13EE" w:rsidRPr="007840C3" w:rsidRDefault="001C13EE" w:rsidP="001C13EE">
      <w:pPr>
        <w:pStyle w:val="Loendilik"/>
        <w:rPr>
          <w:rFonts w:cs="Times New Roman"/>
          <w:b/>
          <w:bCs/>
        </w:rPr>
      </w:pPr>
    </w:p>
    <w:p w14:paraId="3768B210" w14:textId="77777777" w:rsidR="001C13EE" w:rsidRPr="0034778B" w:rsidRDefault="001C13EE" w:rsidP="001C13EE">
      <w:pPr>
        <w:pStyle w:val="Loendilik"/>
        <w:numPr>
          <w:ilvl w:val="3"/>
          <w:numId w:val="11"/>
        </w:numPr>
        <w:rPr>
          <w:b/>
          <w:bCs/>
          <w:u w:val="single"/>
        </w:rPr>
      </w:pPr>
      <w:r w:rsidRPr="0034778B">
        <w:rPr>
          <w:b/>
          <w:bCs/>
          <w:u w:val="single"/>
        </w:rPr>
        <w:t>Pakkuja pädevus ja kogemus</w:t>
      </w:r>
    </w:p>
    <w:p w14:paraId="70853130" w14:textId="1A67A46B" w:rsidR="006424CF" w:rsidRDefault="001C13EE" w:rsidP="001C13EE">
      <w:r w:rsidRPr="00FD3AC9">
        <w:t xml:space="preserve">Vastavalt </w:t>
      </w:r>
      <w:r>
        <w:t>m</w:t>
      </w:r>
      <w:r w:rsidRPr="00FD3AC9">
        <w:t>ääruse lisa</w:t>
      </w:r>
      <w:r>
        <w:t xml:space="preserve"> </w:t>
      </w:r>
      <w:r w:rsidRPr="00FD3AC9">
        <w:t xml:space="preserve">2 </w:t>
      </w:r>
      <w:r>
        <w:t>punktile 1.1 peab hankija nõudma, et pakkujal</w:t>
      </w:r>
      <w:r w:rsidRPr="00FD3AC9">
        <w:t xml:space="preserve"> ole</w:t>
      </w:r>
      <w:r>
        <w:t xml:space="preserve">ks </w:t>
      </w:r>
      <w:r w:rsidRPr="00FD3AC9">
        <w:t xml:space="preserve">keskkonnahoidlike puhastusteenuste siseruumides osutamise pädevus ja </w:t>
      </w:r>
      <w:r w:rsidRPr="00DD50AC">
        <w:t xml:space="preserve">kogemus, mis hõlmaks vähemalt kogemust selliste puhastusvahendite kasutamiseks, millele on kõva pinna puhastamisega seoses antud Euroopa Liidu </w:t>
      </w:r>
      <w:proofErr w:type="spellStart"/>
      <w:r w:rsidRPr="00DD50AC">
        <w:t>ökomärgis</w:t>
      </w:r>
      <w:proofErr w:type="spellEnd"/>
      <w:r w:rsidRPr="00DD50AC">
        <w:t xml:space="preserve"> või muu standardi EN ISO 14024 I tüüpi </w:t>
      </w:r>
      <w:proofErr w:type="spellStart"/>
      <w:r w:rsidRPr="00DD50AC">
        <w:t>ökomärgis</w:t>
      </w:r>
      <w:proofErr w:type="spellEnd"/>
      <w:r w:rsidRPr="00DD50AC">
        <w:t>, mis on Euroopa Liidus ametlikult tunnustatud (punkt 1.1.1) ja personali pädevuse suurendamist organisatsioonisisese või -välise koolitamisega, mis hõlmab potentsiaalseid keskkonnamõjureid, nagu puhastusvahendi õige lahjendamine ja doseerimine, reovee kõrvaldamine ja jäätmete liigiti kogumine (punkt 1.1.2).</w:t>
      </w:r>
    </w:p>
    <w:p w14:paraId="4B399ED6" w14:textId="442704F0" w:rsidR="008E130B" w:rsidRDefault="0007531B" w:rsidP="001C13EE">
      <w:r>
        <w:t>H</w:t>
      </w:r>
      <w:r w:rsidR="001C13EE" w:rsidRPr="00DD0345">
        <w:t xml:space="preserve">ankija </w:t>
      </w:r>
      <w:r>
        <w:t xml:space="preserve">on </w:t>
      </w:r>
      <w:r w:rsidR="001C13EE">
        <w:t>riigi</w:t>
      </w:r>
      <w:r w:rsidR="001C13EE" w:rsidRPr="00DD0345">
        <w:t xml:space="preserve">hanke </w:t>
      </w:r>
      <w:r w:rsidR="001C13EE">
        <w:t>alusdokumendi</w:t>
      </w:r>
      <w:r w:rsidR="006424CF">
        <w:t>s ,,Vastavustingimused’’</w:t>
      </w:r>
      <w:r w:rsidR="00534E19">
        <w:t xml:space="preserve"> sätestanud, et ,,</w:t>
      </w:r>
      <w:r w:rsidR="008E130B" w:rsidRPr="00534E19">
        <w:rPr>
          <w:i/>
          <w:iCs/>
          <w:color w:val="000000" w:themeColor="text1"/>
        </w:rPr>
        <w:t>Pakkuja kinnitab, et viib enne teenuse osutamise algust teenust osutavale personalile läbi koolituse, mis hõlmab potentsiaalseid keskkonnamõjureid, nagu puhastusaine õige lahjendamine ja doseerimine, reovee kõrvaldamine ja jäätmete liigiti kogumine. Pärast koolituse läbiviimist esitab pakkuja tõendid koolituse toimumise kohta (kuupäev, koolitaja, osalejad teemad).</w:t>
      </w:r>
      <w:r w:rsidR="006B4C99" w:rsidRPr="00534E19">
        <w:rPr>
          <w:i/>
          <w:iCs/>
          <w:color w:val="000000" w:themeColor="text1"/>
        </w:rPr>
        <w:t>’’</w:t>
      </w:r>
      <w:r w:rsidR="00F05ED7">
        <w:rPr>
          <w:color w:val="000000" w:themeColor="text1"/>
        </w:rPr>
        <w:t xml:space="preserve"> Antud kriteeriumiga on pakkuja täitnud küll punkti </w:t>
      </w:r>
      <w:r>
        <w:rPr>
          <w:color w:val="000000" w:themeColor="text1"/>
        </w:rPr>
        <w:t xml:space="preserve"> määruse lisa 2 punkti </w:t>
      </w:r>
      <w:r w:rsidR="00F05ED7">
        <w:rPr>
          <w:color w:val="000000" w:themeColor="text1"/>
        </w:rPr>
        <w:t>1.2.1</w:t>
      </w:r>
      <w:r>
        <w:rPr>
          <w:color w:val="000000" w:themeColor="text1"/>
        </w:rPr>
        <w:t xml:space="preserve"> nõude, kuid mitte punkti 1.1.1. nõudeid</w:t>
      </w:r>
      <w:r w:rsidR="00AF4443">
        <w:rPr>
          <w:color w:val="000000" w:themeColor="text1"/>
        </w:rPr>
        <w:t>, kuna hankija ei ole nõudnud pakkujalt</w:t>
      </w:r>
      <w:r w:rsidR="00F15D1B">
        <w:rPr>
          <w:color w:val="000000" w:themeColor="text1"/>
        </w:rPr>
        <w:t xml:space="preserve"> </w:t>
      </w:r>
      <w:r w:rsidR="00AF4443" w:rsidRPr="00FD3AC9">
        <w:t>keskkonnahoidlike puhastusteenuste siseruumides osutamise pädevus</w:t>
      </w:r>
      <w:r w:rsidR="00AF4443">
        <w:t>t</w:t>
      </w:r>
      <w:r w:rsidR="00AF4443" w:rsidRPr="00FD3AC9">
        <w:t xml:space="preserve"> ja </w:t>
      </w:r>
      <w:r w:rsidR="00AF4443" w:rsidRPr="00DD50AC">
        <w:t>kogemus</w:t>
      </w:r>
      <w:r w:rsidR="00F15D1B">
        <w:t>.</w:t>
      </w:r>
    </w:p>
    <w:p w14:paraId="414DD867" w14:textId="2A58B2B9" w:rsidR="00976FC7" w:rsidRDefault="00976FC7" w:rsidP="001C13EE">
      <w:r>
        <w:t>Hankija on küll riigihanke alusdokumendis ,,Tehniline kirjeldus’’ punktis 2.31 sätestanud</w:t>
      </w:r>
      <w:r w:rsidR="00C15693">
        <w:t>, et ,,</w:t>
      </w:r>
      <w:r w:rsidR="00C15693">
        <w:rPr>
          <w:i/>
          <w:iCs/>
        </w:rPr>
        <w:t>t</w:t>
      </w:r>
      <w:r w:rsidR="00C15693" w:rsidRPr="00C15693">
        <w:rPr>
          <w:i/>
          <w:iCs/>
        </w:rPr>
        <w:t>õendamaks, et Töövõtjaga lepingulises suhtes olev puhastusteenindaja/koristaja oskab Lepingu täitmise käigus kemikaale õigesti kasutada, ladustada, doseerida ja kemikaalijäätmeid käidelda</w:t>
      </w:r>
      <w:r w:rsidR="00C15693">
        <w:rPr>
          <w:i/>
          <w:iCs/>
        </w:rPr>
        <w:t>,</w:t>
      </w:r>
      <w:r w:rsidR="00C15693" w:rsidRPr="00C15693">
        <w:rPr>
          <w:i/>
          <w:iCs/>
        </w:rPr>
        <w:t xml:space="preserve"> peavad koristustöid tegevad töötajad olema läbinud vähemalt 8-tunnise puhastusteeninduse koolituse Haridus- ja Teadusministeeriumi või samaväärse asutuse koolitusluba omavas asutuses</w:t>
      </w:r>
      <w:r w:rsidR="00C15693">
        <w:rPr>
          <w:i/>
          <w:iCs/>
        </w:rPr>
        <w:t xml:space="preserve">’’, </w:t>
      </w:r>
      <w:r w:rsidR="00C15693" w:rsidRPr="00C15693">
        <w:t>kuid</w:t>
      </w:r>
      <w:r w:rsidR="00C15693">
        <w:t xml:space="preserve"> an</w:t>
      </w:r>
      <w:r w:rsidR="00667BE8">
        <w:t>tud punkt</w:t>
      </w:r>
      <w:r w:rsidR="007B60E0">
        <w:t xml:space="preserve"> ei garanteeri</w:t>
      </w:r>
      <w:r w:rsidR="00667BE8">
        <w:t xml:space="preserve"> </w:t>
      </w:r>
      <w:r w:rsidR="007B60E0">
        <w:t xml:space="preserve">pakkuja poolt siiski </w:t>
      </w:r>
      <w:r w:rsidR="00667BE8">
        <w:t xml:space="preserve">määruse lisa 2 punktis 1.1.1 sätestatud </w:t>
      </w:r>
      <w:r w:rsidR="007B60E0">
        <w:t>kriteeriumi täitmist.</w:t>
      </w:r>
    </w:p>
    <w:p w14:paraId="76BDAE3F" w14:textId="5C8F66AF" w:rsidR="001C13EE" w:rsidRPr="00321197" w:rsidRDefault="001C13EE" w:rsidP="002D42A0">
      <w:r w:rsidRPr="00321197">
        <w:t xml:space="preserve">Seega </w:t>
      </w:r>
      <w:r w:rsidR="002D42A0" w:rsidRPr="00321197">
        <w:t>ei ole</w:t>
      </w:r>
      <w:r w:rsidRPr="00321197">
        <w:t xml:space="preserve"> hankija riigihanke alusdokumentides korrektselt sätestanud määruse</w:t>
      </w:r>
      <w:r w:rsidR="002D42A0" w:rsidRPr="00321197">
        <w:t xml:space="preserve"> lisas 2 punktis 1.1.1. sätestatud nõudeid. </w:t>
      </w:r>
      <w:r w:rsidRPr="00321197">
        <w:t xml:space="preserve"> </w:t>
      </w:r>
    </w:p>
    <w:p w14:paraId="65D2940E" w14:textId="77777777" w:rsidR="001C13EE" w:rsidRDefault="001C13EE" w:rsidP="001C13EE"/>
    <w:p w14:paraId="5A86CFF3" w14:textId="77777777" w:rsidR="001C13EE" w:rsidRPr="0034778B" w:rsidRDefault="001C13EE" w:rsidP="001C13EE">
      <w:pPr>
        <w:pStyle w:val="Loendilik"/>
        <w:numPr>
          <w:ilvl w:val="3"/>
          <w:numId w:val="11"/>
        </w:numPr>
        <w:rPr>
          <w:b/>
          <w:bCs/>
          <w:u w:val="single"/>
        </w:rPr>
      </w:pPr>
      <w:r w:rsidRPr="0034778B">
        <w:rPr>
          <w:b/>
          <w:bCs/>
          <w:u w:val="single"/>
        </w:rPr>
        <w:t xml:space="preserve"> Seire läbiviimine ja seire käigus kontrollitavad nõuded</w:t>
      </w:r>
    </w:p>
    <w:p w14:paraId="00E48894" w14:textId="77777777" w:rsidR="001C13EE" w:rsidRDefault="001C13EE" w:rsidP="001C13EE">
      <w:r w:rsidRPr="00932DF0">
        <w:t xml:space="preserve">Määruse lisa 2 p 1.2. sätestab, et </w:t>
      </w:r>
      <w:r>
        <w:t>h</w:t>
      </w:r>
      <w:r w:rsidRPr="00932DF0">
        <w:t xml:space="preserve">ankelepingu täitmise ajaks </w:t>
      </w:r>
      <w:r>
        <w:t>peab</w:t>
      </w:r>
      <w:r w:rsidRPr="00932DF0">
        <w:t xml:space="preserve"> pakkuja </w:t>
      </w:r>
      <w:r>
        <w:t xml:space="preserve">kehtestama </w:t>
      </w:r>
      <w:r w:rsidRPr="00932DF0">
        <w:t>tegevuskorra, mille alusel ta jälgib ja talletab pakkumuses esitatud näitajate (edaspidi</w:t>
      </w:r>
      <w:r w:rsidRPr="00981984">
        <w:rPr>
          <w:i/>
          <w:iCs/>
        </w:rPr>
        <w:t xml:space="preserve"> seire</w:t>
      </w:r>
      <w:r w:rsidRPr="00932DF0">
        <w:t>) täitmist. Seire miinimumsagedus on üks täistööpäev vähemalt iga nelja kuu tagant</w:t>
      </w:r>
      <w:r>
        <w:t>. Seire käigus tuleb kontrollida järgnevate nõuete täitmist:</w:t>
      </w:r>
    </w:p>
    <w:p w14:paraId="5A584D70" w14:textId="77777777" w:rsidR="001C13EE" w:rsidRPr="00956567" w:rsidRDefault="001C13EE" w:rsidP="001C13EE">
      <w:pPr>
        <w:pStyle w:val="Kehatekst"/>
        <w:numPr>
          <w:ilvl w:val="0"/>
          <w:numId w:val="5"/>
        </w:numPr>
        <w:spacing w:before="140"/>
        <w:rPr>
          <w:bCs w:val="0"/>
          <w:spacing w:val="-2"/>
          <w:lang w:val="et-EE"/>
        </w:rPr>
      </w:pPr>
      <w:r w:rsidRPr="00956567">
        <w:rPr>
          <w:bCs w:val="0"/>
          <w:color w:val="000000" w:themeColor="text1"/>
          <w:spacing w:val="-2"/>
          <w:lang w:val="et-EE"/>
        </w:rPr>
        <w:t xml:space="preserve">Kasutatud puhastusvahendite kogus koos </w:t>
      </w:r>
      <w:proofErr w:type="spellStart"/>
      <w:r w:rsidRPr="00956567">
        <w:rPr>
          <w:bCs w:val="0"/>
          <w:color w:val="000000" w:themeColor="text1"/>
          <w:spacing w:val="-2"/>
          <w:lang w:val="et-EE"/>
        </w:rPr>
        <w:t>ökomärgise</w:t>
      </w:r>
      <w:proofErr w:type="spellEnd"/>
      <w:r w:rsidRPr="00956567">
        <w:rPr>
          <w:bCs w:val="0"/>
          <w:color w:val="000000" w:themeColor="text1"/>
          <w:spacing w:val="-2"/>
          <w:lang w:val="et-EE"/>
        </w:rPr>
        <w:t xml:space="preserve"> ja lahjendusastmega</w:t>
      </w:r>
      <w:r>
        <w:rPr>
          <w:bCs w:val="0"/>
          <w:color w:val="000000" w:themeColor="text1"/>
          <w:spacing w:val="-2"/>
          <w:lang w:val="et-EE"/>
        </w:rPr>
        <w:t>; (p 1.2.1.)</w:t>
      </w:r>
    </w:p>
    <w:p w14:paraId="089F99F5" w14:textId="77777777" w:rsidR="001C13EE" w:rsidRPr="00956567" w:rsidRDefault="001C13EE" w:rsidP="001C13EE">
      <w:pPr>
        <w:pStyle w:val="Kehatekst"/>
        <w:numPr>
          <w:ilvl w:val="0"/>
          <w:numId w:val="5"/>
        </w:numPr>
        <w:spacing w:before="140"/>
        <w:rPr>
          <w:bCs w:val="0"/>
          <w:spacing w:val="-2"/>
          <w:lang w:val="et-EE"/>
        </w:rPr>
      </w:pPr>
      <w:r w:rsidRPr="00956567">
        <w:rPr>
          <w:bCs w:val="0"/>
          <w:spacing w:val="-2"/>
          <w:lang w:val="et-EE"/>
        </w:rPr>
        <w:t>Kasutatud puhastustarvikute liik ja korduskasutatavus</w:t>
      </w:r>
      <w:r>
        <w:rPr>
          <w:bCs w:val="0"/>
          <w:spacing w:val="-2"/>
          <w:lang w:val="et-EE"/>
        </w:rPr>
        <w:t>; (p 1.2.2.)</w:t>
      </w:r>
    </w:p>
    <w:p w14:paraId="6DE209E4" w14:textId="77777777" w:rsidR="001C13EE" w:rsidRPr="00956567" w:rsidRDefault="001C13EE" w:rsidP="001C13EE">
      <w:pPr>
        <w:pStyle w:val="Kehatekst"/>
        <w:numPr>
          <w:ilvl w:val="0"/>
          <w:numId w:val="5"/>
        </w:numPr>
        <w:spacing w:before="140"/>
        <w:rPr>
          <w:bCs w:val="0"/>
          <w:spacing w:val="-2"/>
          <w:lang w:val="et-EE"/>
        </w:rPr>
      </w:pPr>
      <w:r w:rsidRPr="00956567">
        <w:rPr>
          <w:bCs w:val="0"/>
          <w:spacing w:val="-2"/>
          <w:lang w:val="et-EE"/>
        </w:rPr>
        <w:lastRenderedPageBreak/>
        <w:t>Puhastamiseks kasutatud veekogus ja vee kõrvaldamise koht</w:t>
      </w:r>
      <w:r>
        <w:rPr>
          <w:bCs w:val="0"/>
          <w:spacing w:val="-2"/>
          <w:lang w:val="et-EE"/>
        </w:rPr>
        <w:t>; (p 1.2.3.)</w:t>
      </w:r>
    </w:p>
    <w:p w14:paraId="13A27162" w14:textId="77777777" w:rsidR="001C13EE" w:rsidRDefault="001C13EE" w:rsidP="001C13EE">
      <w:pPr>
        <w:pStyle w:val="Kehatekst"/>
        <w:numPr>
          <w:ilvl w:val="0"/>
          <w:numId w:val="5"/>
        </w:numPr>
        <w:spacing w:before="140"/>
        <w:rPr>
          <w:bCs w:val="0"/>
          <w:spacing w:val="-2"/>
          <w:lang w:val="et-EE"/>
        </w:rPr>
      </w:pPr>
      <w:r w:rsidRPr="00956567">
        <w:rPr>
          <w:bCs w:val="0"/>
          <w:spacing w:val="-2"/>
          <w:lang w:val="et-EE"/>
        </w:rPr>
        <w:t>Puhastamise käigus tekkinud tahkete jäätmete kogus ja nende liigiti kogumine.</w:t>
      </w:r>
      <w:r>
        <w:rPr>
          <w:bCs w:val="0"/>
          <w:spacing w:val="-2"/>
          <w:lang w:val="et-EE"/>
        </w:rPr>
        <w:t xml:space="preserve"> (p 1.2.4.)</w:t>
      </w:r>
    </w:p>
    <w:p w14:paraId="669A722B" w14:textId="77777777" w:rsidR="008B2631" w:rsidRPr="00F31E23" w:rsidRDefault="008B2631" w:rsidP="008B2631">
      <w:pPr>
        <w:pStyle w:val="Kehatekst"/>
        <w:spacing w:before="140"/>
        <w:ind w:left="0"/>
        <w:rPr>
          <w:bCs w:val="0"/>
          <w:spacing w:val="-2"/>
          <w:lang w:val="et-EE"/>
        </w:rPr>
      </w:pPr>
    </w:p>
    <w:p w14:paraId="2D469CFF" w14:textId="77777777" w:rsidR="001908F4" w:rsidRPr="00F31E23" w:rsidRDefault="00D325D3" w:rsidP="001908F4">
      <w:pPr>
        <w:pStyle w:val="Kehatekst"/>
        <w:spacing w:before="140"/>
        <w:ind w:left="0"/>
        <w:rPr>
          <w:rFonts w:eastAsia="Times New Roman" w:cs="Times New Roman"/>
          <w:szCs w:val="24"/>
        </w:rPr>
      </w:pPr>
      <w:r w:rsidRPr="00F31E23">
        <w:rPr>
          <w:bCs w:val="0"/>
          <w:spacing w:val="-2"/>
          <w:lang w:val="et-EE"/>
        </w:rPr>
        <w:t>Hankija on riigihanke alusdokumendis ,,Tehniline kirjeldus</w:t>
      </w:r>
      <w:r w:rsidR="001908F4" w:rsidRPr="00F31E23">
        <w:rPr>
          <w:bCs w:val="0"/>
          <w:spacing w:val="-2"/>
          <w:lang w:val="et-EE"/>
        </w:rPr>
        <w:t>’’ punktis 2.30 sätestanud töövõtja kohustuse teenuse osutamisel, mille järgi on töövõtja kohustatud ,,</w:t>
      </w:r>
      <w:r w:rsidR="001908F4" w:rsidRPr="00F31E23">
        <w:rPr>
          <w:rFonts w:eastAsia="Times New Roman" w:cs="Times New Roman"/>
          <w:i/>
          <w:iCs/>
          <w:szCs w:val="24"/>
        </w:rPr>
        <w:t>t</w:t>
      </w:r>
      <w:r w:rsidR="008B2631" w:rsidRPr="00F31E23">
        <w:rPr>
          <w:rFonts w:eastAsia="Times New Roman" w:cs="Times New Roman"/>
          <w:i/>
          <w:iCs/>
          <w:szCs w:val="24"/>
        </w:rPr>
        <w:t>eostama hankelepingu teostamise ajal seiret kasutatud puhastusvahendite koguse, liigi, kasutatud veekoguse ja vee kõrvaldamise koha ja puhastamise käigus tekkinud tahkete jäätmete koguse ja liigiti kogumise kohta</w:t>
      </w:r>
      <w:r w:rsidR="001908F4" w:rsidRPr="00F31E23">
        <w:rPr>
          <w:rFonts w:eastAsia="Times New Roman" w:cs="Times New Roman"/>
          <w:i/>
          <w:iCs/>
          <w:szCs w:val="24"/>
        </w:rPr>
        <w:t>’’</w:t>
      </w:r>
      <w:r w:rsidR="001908F4" w:rsidRPr="00F31E23">
        <w:rPr>
          <w:rFonts w:eastAsia="Times New Roman" w:cs="Times New Roman"/>
          <w:szCs w:val="24"/>
        </w:rPr>
        <w:t>.</w:t>
      </w:r>
    </w:p>
    <w:p w14:paraId="5A8C740B" w14:textId="77777777" w:rsidR="008B4DCC" w:rsidRPr="00F31E23" w:rsidRDefault="001908F4" w:rsidP="001C13EE">
      <w:pPr>
        <w:pStyle w:val="Kehatekst"/>
        <w:spacing w:before="140"/>
        <w:ind w:left="0"/>
        <w:rPr>
          <w:bCs w:val="0"/>
          <w:spacing w:val="-2"/>
          <w:lang w:val="et-EE"/>
        </w:rPr>
      </w:pPr>
      <w:r w:rsidRPr="00F31E23">
        <w:rPr>
          <w:rFonts w:eastAsia="Times New Roman" w:cs="Times New Roman"/>
          <w:szCs w:val="24"/>
        </w:rPr>
        <w:t>R</w:t>
      </w:r>
      <w:r w:rsidRPr="00F31E23">
        <w:rPr>
          <w:bCs w:val="0"/>
          <w:spacing w:val="-2"/>
          <w:lang w:val="et-EE"/>
        </w:rPr>
        <w:t>iigihanke alusdokumendis</w:t>
      </w:r>
      <w:r w:rsidR="001C0E38" w:rsidRPr="00F31E23">
        <w:rPr>
          <w:bCs w:val="0"/>
          <w:spacing w:val="-2"/>
          <w:lang w:val="et-EE"/>
        </w:rPr>
        <w:t xml:space="preserve"> ,,Vastavustingimused’’</w:t>
      </w:r>
      <w:r w:rsidR="00E51F26" w:rsidRPr="00F31E23">
        <w:rPr>
          <w:bCs w:val="0"/>
          <w:spacing w:val="-2"/>
          <w:lang w:val="et-EE"/>
        </w:rPr>
        <w:t xml:space="preserve"> on </w:t>
      </w:r>
      <w:r w:rsidR="005D56EF" w:rsidRPr="00F31E23">
        <w:rPr>
          <w:bCs w:val="0"/>
          <w:spacing w:val="-2"/>
          <w:lang w:val="et-EE"/>
        </w:rPr>
        <w:t>hank</w:t>
      </w:r>
      <w:r w:rsidR="00E84288" w:rsidRPr="00F31E23">
        <w:rPr>
          <w:bCs w:val="0"/>
          <w:spacing w:val="-2"/>
          <w:lang w:val="et-EE"/>
        </w:rPr>
        <w:t>ija iga hanke osa kohta sätestanud pakkuja kohustuse viia lepingu täitmise ajal lä</w:t>
      </w:r>
      <w:r w:rsidR="006F4977" w:rsidRPr="00F31E23">
        <w:rPr>
          <w:bCs w:val="0"/>
          <w:spacing w:val="-2"/>
          <w:lang w:val="et-EE"/>
        </w:rPr>
        <w:t xml:space="preserve">bi </w:t>
      </w:r>
      <w:r w:rsidR="00E84288" w:rsidRPr="00F31E23">
        <w:rPr>
          <w:bCs w:val="0"/>
          <w:spacing w:val="-2"/>
          <w:lang w:val="et-EE"/>
        </w:rPr>
        <w:t xml:space="preserve">seiret, mille miinimumsagedus on üks täistööpäev vähemalt iga nelja kuu tagant. </w:t>
      </w:r>
      <w:r w:rsidR="000F0911" w:rsidRPr="00F31E23">
        <w:rPr>
          <w:bCs w:val="0"/>
          <w:spacing w:val="-2"/>
          <w:lang w:val="et-EE"/>
        </w:rPr>
        <w:t xml:space="preserve">Seire käigus on pakkujal kohustus talletada </w:t>
      </w:r>
      <w:r w:rsidR="00C93422" w:rsidRPr="00F31E23">
        <w:rPr>
          <w:bCs w:val="0"/>
          <w:spacing w:val="-2"/>
          <w:lang w:val="et-EE"/>
        </w:rPr>
        <w:t xml:space="preserve">määruse lisa 2 p-st 1.2 toodud andmeid. </w:t>
      </w:r>
    </w:p>
    <w:p w14:paraId="7D1F1D33" w14:textId="2FA39026" w:rsidR="008B4DCC" w:rsidRPr="00F31E23" w:rsidRDefault="003166A2" w:rsidP="001C13EE">
      <w:pPr>
        <w:pStyle w:val="Kehatekst"/>
        <w:spacing w:before="140"/>
        <w:ind w:left="0"/>
      </w:pPr>
      <w:r w:rsidRPr="00F31E23">
        <w:rPr>
          <w:rFonts w:eastAsia="Times New Roman" w:cs="Times New Roman"/>
          <w:szCs w:val="24"/>
        </w:rPr>
        <w:t xml:space="preserve">Lisaks on hankija </w:t>
      </w:r>
      <w:r w:rsidR="008B4DCC" w:rsidRPr="00F31E23">
        <w:rPr>
          <w:rFonts w:eastAsia="Times New Roman" w:cs="Times New Roman"/>
          <w:szCs w:val="24"/>
        </w:rPr>
        <w:t xml:space="preserve">eelnevalt viidatud </w:t>
      </w:r>
      <w:r w:rsidRPr="00F31E23">
        <w:rPr>
          <w:rFonts w:eastAsia="Times New Roman" w:cs="Times New Roman"/>
          <w:szCs w:val="24"/>
        </w:rPr>
        <w:t>alusdokumendis sätestanud, et</w:t>
      </w:r>
      <w:r w:rsidRPr="00F31E23">
        <w:rPr>
          <w:rFonts w:eastAsia="Times New Roman" w:cs="Times New Roman"/>
          <w:i/>
          <w:iCs/>
          <w:szCs w:val="24"/>
        </w:rPr>
        <w:t xml:space="preserve"> </w:t>
      </w:r>
      <w:r w:rsidR="006008F9" w:rsidRPr="00F31E23">
        <w:rPr>
          <w:rFonts w:eastAsia="Times New Roman" w:cs="Times New Roman"/>
          <w:i/>
          <w:iCs/>
          <w:szCs w:val="24"/>
        </w:rPr>
        <w:t>,,</w:t>
      </w:r>
      <w:r w:rsidRPr="00F31E23">
        <w:rPr>
          <w:rFonts w:eastAsia="Times New Roman" w:cs="Times New Roman"/>
          <w:i/>
          <w:iCs/>
          <w:szCs w:val="24"/>
          <w:lang w:val="et-EE"/>
        </w:rPr>
        <w:t>kinnitusi ei ole vaja anda, tegevuskorda ei ole vaja esitada ega lepingu täitmise ajaks kehtestada,</w:t>
      </w:r>
      <w:r w:rsidR="006008F9" w:rsidRPr="00F31E23">
        <w:rPr>
          <w:i/>
          <w:iCs/>
        </w:rPr>
        <w:t xml:space="preserve"> kui: </w:t>
      </w:r>
      <w:r w:rsidR="006008F9" w:rsidRPr="00F31E23">
        <w:rPr>
          <w:i/>
          <w:iCs/>
          <w:lang w:val="et-EE"/>
        </w:rPr>
        <w:t xml:space="preserve">• pakkujal on keskkonnajuhtimissüsteem, mis on serditud ISO 14001 alusel; • pakkujal on keskkonnajuhtimissüsteem, mis on registreeritud EL-i keskkonnajuhtimis- ja </w:t>
      </w:r>
      <w:proofErr w:type="spellStart"/>
      <w:r w:rsidR="006008F9" w:rsidRPr="00F31E23">
        <w:rPr>
          <w:i/>
          <w:iCs/>
          <w:lang w:val="et-EE"/>
        </w:rPr>
        <w:t>keskkonnaauditeerimissüsteemi</w:t>
      </w:r>
      <w:proofErr w:type="spellEnd"/>
      <w:r w:rsidR="006008F9" w:rsidRPr="00F31E23">
        <w:rPr>
          <w:i/>
          <w:iCs/>
          <w:lang w:val="et-EE"/>
        </w:rPr>
        <w:t xml:space="preserve"> (EMAS) kohaselt; • pakkujal on siseruumide puhastusteenuste osutamise </w:t>
      </w:r>
      <w:proofErr w:type="spellStart"/>
      <w:r w:rsidR="006008F9" w:rsidRPr="00F31E23">
        <w:rPr>
          <w:i/>
          <w:iCs/>
          <w:lang w:val="et-EE"/>
        </w:rPr>
        <w:t>ökomärgis</w:t>
      </w:r>
      <w:proofErr w:type="spellEnd"/>
      <w:r w:rsidR="006008F9" w:rsidRPr="00F31E23">
        <w:rPr>
          <w:i/>
          <w:iCs/>
          <w:lang w:val="et-EE"/>
        </w:rPr>
        <w:t>, kui märgise kriteeriumid sisaldavad ka aruandlust ja keskkonnamõju vähendamise eesmärki’’</w:t>
      </w:r>
      <w:r w:rsidR="008B4DCC" w:rsidRPr="00F31E23">
        <w:t xml:space="preserve">. </w:t>
      </w:r>
    </w:p>
    <w:p w14:paraId="15BA4D1A" w14:textId="61F7DE7C" w:rsidR="001C13EE" w:rsidRPr="00F31E23" w:rsidRDefault="008B4DCC" w:rsidP="001C13EE">
      <w:pPr>
        <w:pStyle w:val="Kehatekst"/>
        <w:spacing w:before="140"/>
        <w:ind w:left="0"/>
      </w:pPr>
      <w:r w:rsidRPr="00F31E23">
        <w:t xml:space="preserve">Määruse </w:t>
      </w:r>
      <w:r w:rsidR="001C13EE" w:rsidRPr="00F31E23">
        <w:rPr>
          <w:bCs w:val="0"/>
          <w:spacing w:val="-2"/>
          <w:lang w:val="et-EE"/>
        </w:rPr>
        <w:t>seletuskirjas</w:t>
      </w:r>
      <w:r w:rsidR="001C13EE" w:rsidRPr="00F31E23">
        <w:rPr>
          <w:rStyle w:val="Allmrkuseviide"/>
          <w:bCs w:val="0"/>
          <w:spacing w:val="-2"/>
          <w:lang w:val="et-EE"/>
        </w:rPr>
        <w:footnoteReference w:id="1"/>
      </w:r>
      <w:r w:rsidR="001C13EE" w:rsidRPr="00F31E23">
        <w:rPr>
          <w:bCs w:val="0"/>
          <w:spacing w:val="-2"/>
          <w:lang w:val="et-EE"/>
        </w:rPr>
        <w:t xml:space="preserve"> leheküljel 4 on selgitatud, et määruse lisas 2 sätestatud nõuete koostamisel on lähtutud ELis välja töötatud keskkonnahoidlikest kriteeriumitest.</w:t>
      </w:r>
      <w:r w:rsidR="001C13EE" w:rsidRPr="00F31E23">
        <w:rPr>
          <w:rStyle w:val="Allmrkuseviide"/>
          <w:bCs w:val="0"/>
          <w:spacing w:val="-2"/>
          <w:lang w:val="et-EE"/>
        </w:rPr>
        <w:footnoteReference w:id="2"/>
      </w:r>
      <w:r w:rsidR="001C13EE" w:rsidRPr="00F31E23">
        <w:rPr>
          <w:bCs w:val="0"/>
          <w:spacing w:val="-2"/>
          <w:lang w:val="et-EE"/>
        </w:rPr>
        <w:t xml:space="preserve"> Euroopa Komisjoni töödokumendi ,,ELi rohelise riigihankepoliitika kriteeriumid siseruumide puhastusteenuste jaoks’’</w:t>
      </w:r>
      <w:r w:rsidR="001C13EE" w:rsidRPr="00F31E23">
        <w:rPr>
          <w:rStyle w:val="Allmrkuseviide"/>
          <w:bCs w:val="0"/>
          <w:spacing w:val="-2"/>
          <w:lang w:val="et-EE"/>
        </w:rPr>
        <w:footnoteReference w:id="3"/>
      </w:r>
      <w:r w:rsidR="001C13EE" w:rsidRPr="00F31E23">
        <w:rPr>
          <w:bCs w:val="0"/>
          <w:spacing w:val="-2"/>
          <w:lang w:val="et-EE"/>
        </w:rPr>
        <w:t xml:space="preserve"> leheküljel 17 on sätestatud, et  ISO 14001 sertifikaadiga keskkonnajuhtimissüsteemid või ELi keskkonnajuhtimis- ja auditeerimissüsteemi (EMAS) kohaselt registreeritud keskkonnajuhtimissüsteemid ning ELi </w:t>
      </w:r>
      <w:proofErr w:type="spellStart"/>
      <w:r w:rsidR="001C13EE" w:rsidRPr="00F31E23">
        <w:rPr>
          <w:bCs w:val="0"/>
          <w:spacing w:val="-2"/>
          <w:lang w:val="et-EE"/>
        </w:rPr>
        <w:t>ökomärgisega</w:t>
      </w:r>
      <w:proofErr w:type="spellEnd"/>
      <w:r w:rsidR="001C13EE" w:rsidRPr="00F31E23">
        <w:rPr>
          <w:bCs w:val="0"/>
          <w:spacing w:val="-2"/>
          <w:lang w:val="et-EE"/>
        </w:rPr>
        <w:t xml:space="preserve"> siseruumide </w:t>
      </w:r>
      <w:proofErr w:type="spellStart"/>
      <w:r w:rsidR="001C13EE" w:rsidRPr="00F31E23">
        <w:rPr>
          <w:bCs w:val="0"/>
          <w:spacing w:val="-2"/>
          <w:lang w:val="et-EE"/>
        </w:rPr>
        <w:t>puhastusteenused</w:t>
      </w:r>
      <w:proofErr w:type="spellEnd"/>
      <w:r w:rsidR="001C13EE" w:rsidRPr="00F31E23">
        <w:rPr>
          <w:bCs w:val="0"/>
          <w:spacing w:val="-2"/>
          <w:lang w:val="et-EE"/>
        </w:rPr>
        <w:t xml:space="preserve"> loetakse nõuetele vastavaks, kui need hõlmavad aruandluskohustust ja keskkonnamõju vähendamise eesmärki. Seega on õiguspärane hankija poolt riigihanke alusdokumendis sätestatud kriteerium, mille alusel pakkujad ei pea andma kinnitusi ning ei pea tegevuskorda (seiret) looma, kui pakkujal on keskkonnajuhtimissüsteem, mis on serditud ISO 14001 alusel või mis on </w:t>
      </w:r>
      <w:r w:rsidR="001C13EE" w:rsidRPr="00F31E23">
        <w:t xml:space="preserve">registreeritud EL-i keskkonnajuhtimis- ja </w:t>
      </w:r>
      <w:proofErr w:type="spellStart"/>
      <w:r w:rsidR="001C13EE" w:rsidRPr="00F31E23">
        <w:t>keskkonnaauditeerimissüsteemi</w:t>
      </w:r>
      <w:proofErr w:type="spellEnd"/>
      <w:r w:rsidR="001C13EE" w:rsidRPr="00F31E23">
        <w:t xml:space="preserve"> (EMAS) kohaselt või pakkujal on sobivatele tingimustele vastav siseruumide puhastusteenuste osutamise </w:t>
      </w:r>
      <w:proofErr w:type="spellStart"/>
      <w:r w:rsidR="001C13EE" w:rsidRPr="00F31E23">
        <w:t>ökomärgis</w:t>
      </w:r>
      <w:proofErr w:type="spellEnd"/>
      <w:r w:rsidR="001C13EE" w:rsidRPr="00F31E23">
        <w:t>.</w:t>
      </w:r>
    </w:p>
    <w:p w14:paraId="76E939BE" w14:textId="77777777" w:rsidR="001C13EE" w:rsidRPr="00F31E23" w:rsidRDefault="001C13EE" w:rsidP="001C13EE">
      <w:r w:rsidRPr="00F31E23">
        <w:t>Seega on hankija järginud määruse lisas 2 punktis 1.2. sätestatud nõuet kohustada pakkujat hankelepingu täitmise ajaks kehtestama tegevuskorda, mille alusel ta jälgib ja talletab määruse lisas 2 punkti 1.2. aluspunktides väljatoodud toodud keskkonnahoidlike nõuete täitmist.</w:t>
      </w:r>
    </w:p>
    <w:p w14:paraId="6C5935DE" w14:textId="77777777" w:rsidR="001C13EE" w:rsidRDefault="001C13EE" w:rsidP="001C13EE"/>
    <w:p w14:paraId="35746BA0" w14:textId="77777777" w:rsidR="001C13EE" w:rsidRDefault="001C13EE" w:rsidP="001C13EE">
      <w:pPr>
        <w:pStyle w:val="Kehatekst"/>
        <w:numPr>
          <w:ilvl w:val="3"/>
          <w:numId w:val="11"/>
        </w:numPr>
        <w:spacing w:before="140"/>
        <w:rPr>
          <w:b/>
          <w:spacing w:val="-2"/>
          <w:u w:val="single"/>
          <w:lang w:val="et-EE"/>
        </w:rPr>
      </w:pPr>
      <w:r>
        <w:rPr>
          <w:b/>
          <w:spacing w:val="-2"/>
          <w:u w:val="single"/>
          <w:lang w:val="et-EE"/>
        </w:rPr>
        <w:t xml:space="preserve">Kriteeriumid </w:t>
      </w:r>
      <w:r w:rsidRPr="001E6AFC">
        <w:rPr>
          <w:b/>
          <w:spacing w:val="-2"/>
          <w:u w:val="single"/>
          <w:lang w:val="et-EE"/>
        </w:rPr>
        <w:t>puhastusteenusele</w:t>
      </w:r>
    </w:p>
    <w:p w14:paraId="4E51BB35" w14:textId="77777777" w:rsidR="001C13EE" w:rsidRDefault="001C13EE" w:rsidP="001C13EE">
      <w:pPr>
        <w:pStyle w:val="Kehatekst"/>
        <w:spacing w:before="140"/>
        <w:ind w:left="0"/>
      </w:pPr>
      <w:r w:rsidRPr="00932DF0">
        <w:t>Määruse lisa 2 p 1.</w:t>
      </w:r>
      <w:r>
        <w:t>3</w:t>
      </w:r>
      <w:r w:rsidRPr="00932DF0">
        <w:t>. sätestab</w:t>
      </w:r>
      <w:r>
        <w:t>, et puhastusteenuse osutamisel tagab pakkuja käesoleva lisa punktis 1.2 nimetatud jälgitavate ja talletatavate näitajatega seotud vähese keskkonnamõju. Selleks tuleb pakkujal:</w:t>
      </w:r>
    </w:p>
    <w:p w14:paraId="3087B12D" w14:textId="77777777" w:rsidR="001C13EE" w:rsidRPr="00BA5247" w:rsidRDefault="001C13EE" w:rsidP="001C13EE">
      <w:pPr>
        <w:pStyle w:val="Kehatekst"/>
        <w:numPr>
          <w:ilvl w:val="0"/>
          <w:numId w:val="4"/>
        </w:numPr>
        <w:spacing w:before="140"/>
      </w:pPr>
      <w:r w:rsidRPr="00BA5247">
        <w:rPr>
          <w:lang w:val="et-EE"/>
        </w:rPr>
        <w:t>kasutada puhastusvahendeid kasutusjuhendi kohaselt; (p 1.3.1.)</w:t>
      </w:r>
    </w:p>
    <w:p w14:paraId="60A4EBC7" w14:textId="77777777" w:rsidR="001C13EE" w:rsidRPr="00BA5247" w:rsidRDefault="001C13EE" w:rsidP="001C13EE">
      <w:pPr>
        <w:pStyle w:val="Kehatekst"/>
        <w:numPr>
          <w:ilvl w:val="0"/>
          <w:numId w:val="4"/>
        </w:numPr>
        <w:spacing w:before="140"/>
      </w:pPr>
      <w:r w:rsidRPr="00BA5247">
        <w:rPr>
          <w:lang w:val="et-EE"/>
        </w:rPr>
        <w:lastRenderedPageBreak/>
        <w:t xml:space="preserve">igal pool, kus võimalik kasutada Euroopa Liidu </w:t>
      </w:r>
      <w:proofErr w:type="spellStart"/>
      <w:r w:rsidRPr="00BA5247">
        <w:rPr>
          <w:lang w:val="et-EE"/>
        </w:rPr>
        <w:t>ökomärgisega</w:t>
      </w:r>
      <w:proofErr w:type="spellEnd"/>
      <w:r w:rsidRPr="00BA5247">
        <w:rPr>
          <w:lang w:val="et-EE"/>
        </w:rPr>
        <w:t xml:space="preserve"> või samaväärsed I tüüpi </w:t>
      </w:r>
      <w:proofErr w:type="spellStart"/>
      <w:r w:rsidRPr="00BA5247">
        <w:rPr>
          <w:lang w:val="et-EE"/>
        </w:rPr>
        <w:t>ökomärgisega</w:t>
      </w:r>
      <w:proofErr w:type="spellEnd"/>
      <w:r w:rsidRPr="00BA5247">
        <w:rPr>
          <w:lang w:val="et-EE"/>
        </w:rPr>
        <w:t xml:space="preserve"> puhastusvahendeid; (p 1.3.2.)</w:t>
      </w:r>
    </w:p>
    <w:p w14:paraId="31F628BB" w14:textId="77777777" w:rsidR="001C13EE" w:rsidRPr="00BA5247" w:rsidRDefault="001C13EE" w:rsidP="001C13EE">
      <w:pPr>
        <w:pStyle w:val="Kehatekst"/>
        <w:numPr>
          <w:ilvl w:val="0"/>
          <w:numId w:val="4"/>
        </w:numPr>
        <w:spacing w:before="140"/>
      </w:pPr>
      <w:r w:rsidRPr="00BA5247">
        <w:rPr>
          <w:lang w:val="et-EE"/>
        </w:rPr>
        <w:t>minimeerida ühekordselt kasutatavate puhastustarvikute kasutamist; (p 1.3.3.)</w:t>
      </w:r>
    </w:p>
    <w:p w14:paraId="4B8555F0" w14:textId="77777777" w:rsidR="001C13EE" w:rsidRPr="00BA5247" w:rsidRDefault="001C13EE" w:rsidP="001C13EE">
      <w:pPr>
        <w:pStyle w:val="Kehatekst"/>
        <w:numPr>
          <w:ilvl w:val="0"/>
          <w:numId w:val="4"/>
        </w:numPr>
        <w:spacing w:before="140"/>
      </w:pPr>
      <w:r w:rsidRPr="00BA5247">
        <w:rPr>
          <w:lang w:val="et-EE"/>
        </w:rPr>
        <w:t>tagada optimaalne veekasutus; (p 1.3.4.)</w:t>
      </w:r>
    </w:p>
    <w:p w14:paraId="553EC761" w14:textId="77777777" w:rsidR="001C13EE" w:rsidRPr="00BA5247" w:rsidRDefault="001C13EE" w:rsidP="001C13EE">
      <w:pPr>
        <w:pStyle w:val="Kehatekst"/>
        <w:numPr>
          <w:ilvl w:val="0"/>
          <w:numId w:val="4"/>
        </w:numPr>
        <w:spacing w:before="140"/>
      </w:pPr>
      <w:r w:rsidRPr="00BA5247">
        <w:rPr>
          <w:lang w:val="et-EE"/>
        </w:rPr>
        <w:t>vähendada puhastamise käigus tekkinud tahkete jäätmete kogust; (p 1.3.5.)</w:t>
      </w:r>
    </w:p>
    <w:p w14:paraId="481A6235" w14:textId="79377BC4" w:rsidR="001C13EE" w:rsidRPr="00AD5AD6" w:rsidRDefault="001C13EE" w:rsidP="00BB1FD2">
      <w:pPr>
        <w:pStyle w:val="Kehatekst"/>
        <w:numPr>
          <w:ilvl w:val="0"/>
          <w:numId w:val="4"/>
        </w:numPr>
        <w:spacing w:before="140"/>
      </w:pPr>
      <w:r w:rsidRPr="00BA5247">
        <w:rPr>
          <w:lang w:val="et-EE"/>
        </w:rPr>
        <w:t>tagada jäätmete liigiti kogumine. (p 1.3.6.)</w:t>
      </w:r>
    </w:p>
    <w:p w14:paraId="05AA79D9" w14:textId="77777777" w:rsidR="00AD5AD6" w:rsidRPr="00BA5247" w:rsidRDefault="00AD5AD6" w:rsidP="00AD5AD6">
      <w:pPr>
        <w:pStyle w:val="Kehatekst"/>
        <w:spacing w:before="140"/>
        <w:ind w:left="1145"/>
      </w:pPr>
    </w:p>
    <w:p w14:paraId="4ADDD62B" w14:textId="77777777" w:rsidR="00AD5AD6" w:rsidRDefault="00B11EE7" w:rsidP="00AD5AD6">
      <w:pPr>
        <w:pStyle w:val="Kehatekst"/>
        <w:spacing w:before="140"/>
        <w:ind w:left="0"/>
      </w:pPr>
      <w:r>
        <w:t>Hankija on m</w:t>
      </w:r>
      <w:r w:rsidRPr="00932DF0">
        <w:t>ääruse lisa 2 p</w:t>
      </w:r>
      <w:r>
        <w:t>-st</w:t>
      </w:r>
      <w:r w:rsidRPr="00932DF0">
        <w:t xml:space="preserve"> 1.</w:t>
      </w:r>
      <w:r>
        <w:t>3 kirjeldatud nõuded sätestanud riigihanke alusdokumendis ,,Vastavustingimused’’</w:t>
      </w:r>
      <w:r w:rsidR="00AD5AD6">
        <w:t>.</w:t>
      </w:r>
    </w:p>
    <w:p w14:paraId="03296ACA" w14:textId="16CCD396" w:rsidR="001C13EE" w:rsidRPr="00AD5AD6" w:rsidRDefault="001C13EE" w:rsidP="00AD5AD6">
      <w:pPr>
        <w:pStyle w:val="Kehatekst"/>
        <w:spacing w:before="140"/>
        <w:ind w:left="0"/>
      </w:pPr>
      <w:r w:rsidRPr="00AD5AD6">
        <w:t>Seega on hankija järginud määruse lisas 2 p-s 1.3. ja alapunktides 1.3.1. – 1.3.6. sätestatud kriteeriumeid.</w:t>
      </w:r>
    </w:p>
    <w:p w14:paraId="66F26E58" w14:textId="77777777" w:rsidR="001C13EE" w:rsidRDefault="001C13EE" w:rsidP="001C13EE">
      <w:pPr>
        <w:pStyle w:val="Kehatekst"/>
        <w:spacing w:before="140"/>
        <w:ind w:left="0"/>
        <w:rPr>
          <w:b/>
          <w:spacing w:val="-2"/>
          <w:lang w:val="et-EE"/>
        </w:rPr>
      </w:pPr>
    </w:p>
    <w:p w14:paraId="7D801131" w14:textId="77777777" w:rsidR="001C13EE" w:rsidRDefault="001C13EE" w:rsidP="001C13EE">
      <w:pPr>
        <w:pStyle w:val="Kehatekst"/>
        <w:numPr>
          <w:ilvl w:val="3"/>
          <w:numId w:val="11"/>
        </w:numPr>
        <w:spacing w:before="140"/>
        <w:rPr>
          <w:b/>
          <w:spacing w:val="-2"/>
          <w:u w:val="single"/>
          <w:lang w:val="et-EE"/>
        </w:rPr>
      </w:pPr>
      <w:r>
        <w:rPr>
          <w:b/>
          <w:spacing w:val="-2"/>
          <w:u w:val="single"/>
          <w:lang w:val="et-EE"/>
        </w:rPr>
        <w:t>K</w:t>
      </w:r>
      <w:r w:rsidRPr="004929E8">
        <w:rPr>
          <w:b/>
          <w:spacing w:val="-2"/>
          <w:u w:val="single"/>
          <w:lang w:val="et-EE"/>
        </w:rPr>
        <w:t>riteeriumid puhastustoodetele</w:t>
      </w:r>
    </w:p>
    <w:p w14:paraId="352072DF" w14:textId="452C6B12" w:rsidR="001C13EE" w:rsidRDefault="001C13EE" w:rsidP="001C13EE">
      <w:pPr>
        <w:pStyle w:val="Kehatekst"/>
        <w:spacing w:before="140"/>
        <w:ind w:left="0"/>
        <w:rPr>
          <w:bCs w:val="0"/>
          <w:spacing w:val="-2"/>
          <w:lang w:val="et-EE"/>
        </w:rPr>
      </w:pPr>
      <w:r w:rsidRPr="00CC433E">
        <w:rPr>
          <w:bCs w:val="0"/>
          <w:spacing w:val="-2"/>
          <w:lang w:val="et-EE"/>
        </w:rPr>
        <w:t>Määruse lisa 2 punkti 2</w:t>
      </w:r>
      <w:r>
        <w:rPr>
          <w:bCs w:val="0"/>
          <w:spacing w:val="-2"/>
          <w:lang w:val="et-EE"/>
        </w:rPr>
        <w:t xml:space="preserve"> alapunktides</w:t>
      </w:r>
      <w:r w:rsidRPr="00CC433E">
        <w:rPr>
          <w:bCs w:val="0"/>
          <w:spacing w:val="-2"/>
          <w:lang w:val="et-EE"/>
        </w:rPr>
        <w:t xml:space="preserve"> on puhastustoode</w:t>
      </w:r>
      <w:r w:rsidR="00AD5AD6">
        <w:rPr>
          <w:bCs w:val="0"/>
          <w:spacing w:val="-2"/>
          <w:lang w:val="et-EE"/>
        </w:rPr>
        <w:t>te</w:t>
      </w:r>
      <w:r w:rsidRPr="00CC433E">
        <w:rPr>
          <w:bCs w:val="0"/>
          <w:spacing w:val="-2"/>
          <w:lang w:val="et-EE"/>
        </w:rPr>
        <w:t>le sätestatud järgmised kohustuslikud keskkonnahoidlikud kriteeriumid:</w:t>
      </w:r>
    </w:p>
    <w:p w14:paraId="38E3A868" w14:textId="77777777" w:rsidR="001C13EE" w:rsidRDefault="001C13EE" w:rsidP="001C13EE">
      <w:pPr>
        <w:pStyle w:val="Kehatekst"/>
        <w:numPr>
          <w:ilvl w:val="0"/>
          <w:numId w:val="10"/>
        </w:numPr>
        <w:spacing w:before="140"/>
        <w:rPr>
          <w:bCs w:val="0"/>
          <w:spacing w:val="-2"/>
          <w:lang w:val="et-EE"/>
        </w:rPr>
      </w:pPr>
      <w:r w:rsidRPr="00CC433E">
        <w:rPr>
          <w:bCs w:val="0"/>
          <w:spacing w:val="-2"/>
          <w:lang w:val="et-EE"/>
        </w:rPr>
        <w:t xml:space="preserve">Kõik hankelepingu täitmiseks kasutatavad puhastusvahendid peavad vastama kõvade pindade puhastamise vahendite Euroopa Liidu </w:t>
      </w:r>
      <w:proofErr w:type="spellStart"/>
      <w:r w:rsidRPr="00CC433E">
        <w:rPr>
          <w:bCs w:val="0"/>
          <w:spacing w:val="-2"/>
          <w:lang w:val="et-EE"/>
        </w:rPr>
        <w:t>ökomärgise</w:t>
      </w:r>
      <w:proofErr w:type="spellEnd"/>
      <w:r w:rsidRPr="00CC433E">
        <w:rPr>
          <w:bCs w:val="0"/>
          <w:spacing w:val="-2"/>
          <w:lang w:val="et-EE"/>
        </w:rPr>
        <w:t xml:space="preserve"> kriteeriumitele 1 (mürgine toime veeorganismidele) ja 4 (keelatud ja piiratud kasutusega ained)</w:t>
      </w:r>
      <w:r>
        <w:rPr>
          <w:bCs w:val="0"/>
          <w:spacing w:val="-2"/>
          <w:lang w:val="et-EE"/>
        </w:rPr>
        <w:t>; (p 2.1.)</w:t>
      </w:r>
    </w:p>
    <w:p w14:paraId="10C07DFE" w14:textId="77777777" w:rsidR="001C13EE" w:rsidRDefault="001C13EE" w:rsidP="001C13EE">
      <w:pPr>
        <w:pStyle w:val="Kehatekst"/>
        <w:numPr>
          <w:ilvl w:val="0"/>
          <w:numId w:val="10"/>
        </w:numPr>
        <w:spacing w:before="140"/>
        <w:rPr>
          <w:bCs w:val="0"/>
          <w:spacing w:val="-2"/>
          <w:lang w:val="et-EE"/>
        </w:rPr>
      </w:pPr>
      <w:r w:rsidRPr="00CC433E">
        <w:rPr>
          <w:bCs w:val="0"/>
          <w:spacing w:val="-2"/>
          <w:lang w:val="et-EE"/>
        </w:rPr>
        <w:t xml:space="preserve">Kätepesuseep peab vastama </w:t>
      </w:r>
      <w:proofErr w:type="spellStart"/>
      <w:r w:rsidRPr="00CC433E">
        <w:rPr>
          <w:bCs w:val="0"/>
          <w:spacing w:val="-2"/>
          <w:lang w:val="et-EE"/>
        </w:rPr>
        <w:t>mahapestavate</w:t>
      </w:r>
      <w:proofErr w:type="spellEnd"/>
      <w:r w:rsidRPr="00CC433E">
        <w:rPr>
          <w:bCs w:val="0"/>
          <w:spacing w:val="-2"/>
          <w:lang w:val="et-EE"/>
        </w:rPr>
        <w:t xml:space="preserve"> kosmeetikatoodete Euroopa Liidu </w:t>
      </w:r>
      <w:proofErr w:type="spellStart"/>
      <w:r w:rsidRPr="00CC433E">
        <w:rPr>
          <w:bCs w:val="0"/>
          <w:spacing w:val="-2"/>
          <w:lang w:val="et-EE"/>
        </w:rPr>
        <w:t>ökomärgise</w:t>
      </w:r>
      <w:proofErr w:type="spellEnd"/>
      <w:r w:rsidRPr="00CC433E">
        <w:rPr>
          <w:bCs w:val="0"/>
          <w:spacing w:val="-2"/>
          <w:lang w:val="et-EE"/>
        </w:rPr>
        <w:t xml:space="preserve"> nõuetele</w:t>
      </w:r>
      <w:r>
        <w:rPr>
          <w:bCs w:val="0"/>
          <w:spacing w:val="-2"/>
          <w:lang w:val="et-EE"/>
        </w:rPr>
        <w:t>; (p 2.2.)</w:t>
      </w:r>
    </w:p>
    <w:p w14:paraId="43AE3571" w14:textId="77777777" w:rsidR="001C13EE" w:rsidRDefault="001C13EE" w:rsidP="001C13EE">
      <w:pPr>
        <w:pStyle w:val="Kehatekst"/>
        <w:numPr>
          <w:ilvl w:val="0"/>
          <w:numId w:val="10"/>
        </w:numPr>
        <w:spacing w:before="140"/>
        <w:rPr>
          <w:bCs w:val="0"/>
          <w:spacing w:val="-2"/>
          <w:lang w:val="et-EE"/>
        </w:rPr>
      </w:pPr>
      <w:r w:rsidRPr="00CC433E">
        <w:rPr>
          <w:bCs w:val="0"/>
          <w:spacing w:val="-2"/>
          <w:lang w:val="et-EE"/>
        </w:rPr>
        <w:t xml:space="preserve">Kõik pehmepaberist tooted peavad vastama EN ISO 14024 I tüüpi </w:t>
      </w:r>
      <w:proofErr w:type="spellStart"/>
      <w:r w:rsidRPr="00CC433E">
        <w:rPr>
          <w:bCs w:val="0"/>
          <w:spacing w:val="-2"/>
          <w:lang w:val="et-EE"/>
        </w:rPr>
        <w:t>ökomärgise</w:t>
      </w:r>
      <w:proofErr w:type="spellEnd"/>
      <w:r w:rsidRPr="00CC433E">
        <w:rPr>
          <w:bCs w:val="0"/>
          <w:spacing w:val="-2"/>
          <w:lang w:val="et-EE"/>
        </w:rPr>
        <w:t xml:space="preserve"> või muu samaväärse Euroopa standardiorganisatsiooni standardile</w:t>
      </w:r>
      <w:r>
        <w:rPr>
          <w:bCs w:val="0"/>
          <w:spacing w:val="-2"/>
          <w:lang w:val="et-EE"/>
        </w:rPr>
        <w:t>. (p 2.3.)</w:t>
      </w:r>
    </w:p>
    <w:p w14:paraId="0E37DF9E" w14:textId="77777777" w:rsidR="00AD5AD6" w:rsidRPr="00CC433E" w:rsidRDefault="00AD5AD6" w:rsidP="00AD5AD6">
      <w:pPr>
        <w:pStyle w:val="Kehatekst"/>
        <w:spacing w:before="140"/>
        <w:ind w:left="1440"/>
        <w:rPr>
          <w:bCs w:val="0"/>
          <w:spacing w:val="-2"/>
          <w:lang w:val="et-EE"/>
        </w:rPr>
      </w:pPr>
    </w:p>
    <w:p w14:paraId="11BDF694" w14:textId="3E35C09E" w:rsidR="00C61746" w:rsidRPr="00627E6D" w:rsidRDefault="00C61746" w:rsidP="001C13EE">
      <w:pPr>
        <w:pStyle w:val="Kehatekst"/>
        <w:spacing w:before="140"/>
        <w:ind w:left="0"/>
        <w:rPr>
          <w:bCs w:val="0"/>
          <w:i/>
          <w:iCs/>
          <w:spacing w:val="-2"/>
          <w:lang w:val="et-EE"/>
        </w:rPr>
      </w:pPr>
      <w:r w:rsidRPr="00627E6D">
        <w:rPr>
          <w:bCs w:val="0"/>
          <w:spacing w:val="-2"/>
          <w:lang w:val="et-EE"/>
        </w:rPr>
        <w:t xml:space="preserve">Pindade puhastamise vahenditele on hankija </w:t>
      </w:r>
      <w:r w:rsidRPr="00627E6D">
        <w:t xml:space="preserve">riigihanke </w:t>
      </w:r>
      <w:r w:rsidR="00AD5AD6" w:rsidRPr="00627E6D">
        <w:rPr>
          <w:bCs w:val="0"/>
          <w:spacing w:val="-2"/>
          <w:lang w:val="et-EE"/>
        </w:rPr>
        <w:t xml:space="preserve">alusdokumendis ,,Vastavustingimused’’ sätestanud, et </w:t>
      </w:r>
      <w:r w:rsidRPr="00627E6D">
        <w:rPr>
          <w:bCs w:val="0"/>
          <w:spacing w:val="-2"/>
          <w:lang w:val="et-EE"/>
        </w:rPr>
        <w:t>,</w:t>
      </w:r>
      <w:r w:rsidRPr="00627E6D">
        <w:rPr>
          <w:bCs w:val="0"/>
          <w:i/>
          <w:iCs/>
          <w:spacing w:val="-2"/>
          <w:lang w:val="et-EE"/>
        </w:rPr>
        <w:t xml:space="preserve">,kõik puhastusained peavad vastama kõvade pindade puhastamise vahendite Euroopa Liidu </w:t>
      </w:r>
      <w:proofErr w:type="spellStart"/>
      <w:r w:rsidRPr="00627E6D">
        <w:rPr>
          <w:bCs w:val="0"/>
          <w:i/>
          <w:iCs/>
          <w:spacing w:val="-2"/>
          <w:lang w:val="et-EE"/>
        </w:rPr>
        <w:t>ökomärgise</w:t>
      </w:r>
      <w:proofErr w:type="spellEnd"/>
      <w:r w:rsidRPr="00627E6D">
        <w:rPr>
          <w:bCs w:val="0"/>
          <w:i/>
          <w:iCs/>
          <w:spacing w:val="-2"/>
          <w:lang w:val="et-EE"/>
        </w:rPr>
        <w:t xml:space="preserve"> kriteeriumitele 1 (mürgine toime veeorganismidele) ja 4 (keelatud ja piiratud kasutusega ained). Pakkuja esitab loetelu lepingu täitmisel kasutatavatest puhastusainetest ja dokumendid, mis tõendavad nõuetekohasust</w:t>
      </w:r>
      <w:r w:rsidR="00D85FC6" w:rsidRPr="00627E6D">
        <w:rPr>
          <w:bCs w:val="0"/>
          <w:i/>
          <w:iCs/>
          <w:spacing w:val="-2"/>
          <w:lang w:val="et-EE"/>
        </w:rPr>
        <w:t>’’.</w:t>
      </w:r>
    </w:p>
    <w:p w14:paraId="3704615F" w14:textId="77777777" w:rsidR="00D85FC6" w:rsidRPr="00627E6D" w:rsidRDefault="00D85FC6" w:rsidP="001C13EE">
      <w:pPr>
        <w:pStyle w:val="Kehatekst"/>
        <w:spacing w:before="140"/>
        <w:ind w:left="0"/>
        <w:rPr>
          <w:bCs w:val="0"/>
          <w:i/>
          <w:iCs/>
          <w:spacing w:val="-2"/>
          <w:lang w:val="et-EE"/>
        </w:rPr>
      </w:pPr>
    </w:p>
    <w:p w14:paraId="467ED2A7" w14:textId="7BD35603" w:rsidR="00D85FC6" w:rsidRPr="00627E6D" w:rsidRDefault="00D85FC6" w:rsidP="001C13EE">
      <w:pPr>
        <w:pStyle w:val="Kehatekst"/>
        <w:spacing w:before="140"/>
        <w:ind w:left="0"/>
        <w:rPr>
          <w:bCs w:val="0"/>
          <w:spacing w:val="-2"/>
          <w:lang w:val="et-EE"/>
        </w:rPr>
      </w:pPr>
      <w:r w:rsidRPr="00627E6D">
        <w:rPr>
          <w:bCs w:val="0"/>
          <w:spacing w:val="-2"/>
          <w:lang w:val="et-EE"/>
        </w:rPr>
        <w:t xml:space="preserve">Kätepesuseebile on hankija </w:t>
      </w:r>
      <w:r w:rsidRPr="00627E6D">
        <w:t>riigihanke alusdokumendi</w:t>
      </w:r>
      <w:r w:rsidR="00B541B0" w:rsidRPr="00627E6D">
        <w:t>s</w:t>
      </w:r>
      <w:r w:rsidR="00B541B0" w:rsidRPr="00627E6D">
        <w:rPr>
          <w:bCs w:val="0"/>
          <w:spacing w:val="-2"/>
          <w:lang w:val="et-EE"/>
        </w:rPr>
        <w:t xml:space="preserve"> </w:t>
      </w:r>
      <w:r w:rsidRPr="00627E6D">
        <w:rPr>
          <w:bCs w:val="0"/>
          <w:spacing w:val="-2"/>
          <w:lang w:val="et-EE"/>
        </w:rPr>
        <w:t>,,Vastavustingimused’’ sätestanud, et</w:t>
      </w:r>
      <w:r w:rsidR="00B541B0" w:rsidRPr="00627E6D">
        <w:rPr>
          <w:bCs w:val="0"/>
          <w:spacing w:val="-2"/>
          <w:lang w:val="et-EE"/>
        </w:rPr>
        <w:t xml:space="preserve"> ,,</w:t>
      </w:r>
      <w:r w:rsidR="00B541B0" w:rsidRPr="00627E6D">
        <w:rPr>
          <w:bCs w:val="0"/>
          <w:i/>
          <w:iCs/>
          <w:spacing w:val="-2"/>
          <w:lang w:val="et-EE"/>
        </w:rPr>
        <w:t xml:space="preserve">kätepesuseep peab vastama </w:t>
      </w:r>
      <w:proofErr w:type="spellStart"/>
      <w:r w:rsidR="00B541B0" w:rsidRPr="00627E6D">
        <w:rPr>
          <w:bCs w:val="0"/>
          <w:i/>
          <w:iCs/>
          <w:spacing w:val="-2"/>
          <w:lang w:val="et-EE"/>
        </w:rPr>
        <w:t>mahapestavate</w:t>
      </w:r>
      <w:proofErr w:type="spellEnd"/>
      <w:r w:rsidR="00B541B0" w:rsidRPr="00627E6D">
        <w:rPr>
          <w:bCs w:val="0"/>
          <w:i/>
          <w:iCs/>
          <w:spacing w:val="-2"/>
          <w:lang w:val="et-EE"/>
        </w:rPr>
        <w:t xml:space="preserve"> kosmeetikatoodete Euroopa Liidu </w:t>
      </w:r>
      <w:proofErr w:type="spellStart"/>
      <w:r w:rsidR="00B541B0" w:rsidRPr="00627E6D">
        <w:rPr>
          <w:bCs w:val="0"/>
          <w:i/>
          <w:iCs/>
          <w:spacing w:val="-2"/>
          <w:lang w:val="et-EE"/>
        </w:rPr>
        <w:t>ökomärgise</w:t>
      </w:r>
      <w:proofErr w:type="spellEnd"/>
      <w:r w:rsidR="00B541B0" w:rsidRPr="00627E6D">
        <w:rPr>
          <w:bCs w:val="0"/>
          <w:i/>
          <w:iCs/>
          <w:spacing w:val="-2"/>
          <w:lang w:val="et-EE"/>
        </w:rPr>
        <w:t xml:space="preserve"> nõuetele, mis on kehtestatud Euroopa Komisjoni otsusega 2014/893/EL või Euroopa Komisjoni otsusega 2021/1870.</w:t>
      </w:r>
      <w:r w:rsidR="00B541B0" w:rsidRPr="00627E6D">
        <w:rPr>
          <w:bCs w:val="0"/>
          <w:spacing w:val="-2"/>
          <w:lang w:val="et-EE"/>
        </w:rPr>
        <w:t>’’</w:t>
      </w:r>
    </w:p>
    <w:p w14:paraId="23070740" w14:textId="77777777" w:rsidR="00B541B0" w:rsidRPr="00627E6D" w:rsidRDefault="00B541B0" w:rsidP="001C13EE">
      <w:pPr>
        <w:pStyle w:val="Kehatekst"/>
        <w:spacing w:before="140"/>
        <w:ind w:left="0"/>
        <w:rPr>
          <w:bCs w:val="0"/>
          <w:spacing w:val="-2"/>
          <w:lang w:val="et-EE"/>
        </w:rPr>
      </w:pPr>
    </w:p>
    <w:p w14:paraId="674EB3E6" w14:textId="56C17389" w:rsidR="001C13EE" w:rsidRPr="00627E6D" w:rsidRDefault="00B541B0" w:rsidP="001C13EE">
      <w:pPr>
        <w:pStyle w:val="Kehatekst"/>
        <w:spacing w:before="140"/>
        <w:ind w:left="0"/>
        <w:rPr>
          <w:bCs w:val="0"/>
          <w:spacing w:val="-2"/>
          <w:lang w:val="et-EE"/>
        </w:rPr>
      </w:pPr>
      <w:r w:rsidRPr="00627E6D">
        <w:rPr>
          <w:bCs w:val="0"/>
          <w:spacing w:val="-2"/>
          <w:lang w:val="et-EE"/>
        </w:rPr>
        <w:t xml:space="preserve">Pehmepaberist toodetele on hankija </w:t>
      </w:r>
      <w:r w:rsidRPr="00627E6D">
        <w:t xml:space="preserve">riigihanke alusdokumendis </w:t>
      </w:r>
      <w:r w:rsidRPr="00627E6D">
        <w:rPr>
          <w:bCs w:val="0"/>
          <w:spacing w:val="-2"/>
          <w:lang w:val="et-EE"/>
        </w:rPr>
        <w:t>,,Vastavustingimused’’ sätestanud, et</w:t>
      </w:r>
      <w:r w:rsidR="00181440" w:rsidRPr="00627E6D">
        <w:rPr>
          <w:bCs w:val="0"/>
          <w:spacing w:val="-2"/>
          <w:lang w:val="et-EE"/>
        </w:rPr>
        <w:t xml:space="preserve"> </w:t>
      </w:r>
      <w:r w:rsidR="00261451" w:rsidRPr="00627E6D">
        <w:rPr>
          <w:bCs w:val="0"/>
          <w:spacing w:val="-2"/>
          <w:lang w:val="et-EE"/>
        </w:rPr>
        <w:t>,</w:t>
      </w:r>
      <w:r w:rsidR="00261451" w:rsidRPr="00627E6D">
        <w:rPr>
          <w:bCs w:val="0"/>
          <w:i/>
          <w:iCs/>
          <w:spacing w:val="-2"/>
          <w:lang w:val="et-EE"/>
        </w:rPr>
        <w:t>,</w:t>
      </w:r>
      <w:r w:rsidR="00261451" w:rsidRPr="00627E6D">
        <w:rPr>
          <w:bCs w:val="0"/>
          <w:i/>
          <w:iCs/>
          <w:spacing w:val="0"/>
          <w:lang w:val="et-EE" w:eastAsia="et-EE"/>
        </w:rPr>
        <w:t>k</w:t>
      </w:r>
      <w:r w:rsidR="00261451" w:rsidRPr="00627E6D">
        <w:rPr>
          <w:bCs w:val="0"/>
          <w:i/>
          <w:iCs/>
          <w:spacing w:val="-2"/>
          <w:lang w:val="et-EE"/>
        </w:rPr>
        <w:t xml:space="preserve">õik pehmepaberist tooted peavad vastama EN ISO 14024 I tüüpi </w:t>
      </w:r>
      <w:proofErr w:type="spellStart"/>
      <w:r w:rsidR="00261451" w:rsidRPr="00627E6D">
        <w:rPr>
          <w:bCs w:val="0"/>
          <w:i/>
          <w:iCs/>
          <w:spacing w:val="-2"/>
          <w:lang w:val="et-EE"/>
        </w:rPr>
        <w:t>ökomärgise</w:t>
      </w:r>
      <w:proofErr w:type="spellEnd"/>
      <w:r w:rsidR="00261451" w:rsidRPr="00627E6D">
        <w:rPr>
          <w:bCs w:val="0"/>
          <w:i/>
          <w:iCs/>
          <w:spacing w:val="-2"/>
          <w:lang w:val="et-EE"/>
        </w:rPr>
        <w:t xml:space="preserve"> või muu samaväärse Euroopa standardiorganisatsiooni standardile’’.</w:t>
      </w:r>
    </w:p>
    <w:p w14:paraId="70852FB3" w14:textId="7BBF2058" w:rsidR="00627E6D" w:rsidRPr="00627E6D" w:rsidRDefault="00E86F33" w:rsidP="001C13EE">
      <w:pPr>
        <w:pStyle w:val="Kehatekst"/>
        <w:spacing w:before="140"/>
        <w:ind w:left="0"/>
        <w:rPr>
          <w:bCs w:val="0"/>
          <w:i/>
          <w:iCs/>
          <w:spacing w:val="-2"/>
          <w:lang w:val="et-EE"/>
        </w:rPr>
      </w:pPr>
      <w:r>
        <w:rPr>
          <w:bCs w:val="0"/>
          <w:spacing w:val="-2"/>
          <w:lang w:val="et-EE"/>
        </w:rPr>
        <w:lastRenderedPageBreak/>
        <w:t xml:space="preserve">Kõigi kolme tootegrupi puhul antud nõuete juures on hankija </w:t>
      </w:r>
      <w:r w:rsidR="00627E6D">
        <w:rPr>
          <w:bCs w:val="0"/>
          <w:spacing w:val="-2"/>
          <w:lang w:val="et-EE"/>
        </w:rPr>
        <w:t xml:space="preserve">lisaks </w:t>
      </w:r>
      <w:r>
        <w:rPr>
          <w:bCs w:val="0"/>
          <w:spacing w:val="-2"/>
          <w:lang w:val="et-EE"/>
        </w:rPr>
        <w:t>sätestanud, et ,,</w:t>
      </w:r>
      <w:r w:rsidRPr="00E86F33">
        <w:rPr>
          <w:bCs w:val="0"/>
          <w:i/>
          <w:iCs/>
          <w:spacing w:val="-2"/>
          <w:lang w:val="et-EE"/>
        </w:rPr>
        <w:t xml:space="preserve">kui tootel ei ole </w:t>
      </w:r>
      <w:proofErr w:type="spellStart"/>
      <w:r w:rsidRPr="00E86F33">
        <w:rPr>
          <w:bCs w:val="0"/>
          <w:i/>
          <w:iCs/>
          <w:spacing w:val="-2"/>
          <w:lang w:val="et-EE"/>
        </w:rPr>
        <w:t>ökomärgist</w:t>
      </w:r>
      <w:proofErr w:type="spellEnd"/>
      <w:r w:rsidRPr="00E86F33">
        <w:rPr>
          <w:bCs w:val="0"/>
          <w:i/>
          <w:iCs/>
          <w:spacing w:val="-2"/>
          <w:lang w:val="et-EE"/>
        </w:rPr>
        <w:t xml:space="preserve">, esitab pakkuja </w:t>
      </w:r>
      <w:proofErr w:type="spellStart"/>
      <w:r w:rsidRPr="00E86F33">
        <w:rPr>
          <w:bCs w:val="0"/>
          <w:i/>
          <w:iCs/>
          <w:spacing w:val="-2"/>
          <w:lang w:val="et-EE"/>
        </w:rPr>
        <w:t>vastavushindamisasutuse</w:t>
      </w:r>
      <w:proofErr w:type="spellEnd"/>
      <w:r w:rsidRPr="00E86F33">
        <w:rPr>
          <w:bCs w:val="0"/>
          <w:i/>
          <w:iCs/>
          <w:spacing w:val="-2"/>
          <w:lang w:val="et-EE"/>
        </w:rPr>
        <w:t xml:space="preserve"> või erapooletu audiitori vastavusauditi, mis kinnitab, et toode vastab samaväärse Euroopa standardiorganisatsiooni standardile või ühele EN ISO 14024 I tüübi </w:t>
      </w:r>
      <w:proofErr w:type="spellStart"/>
      <w:r w:rsidRPr="00E86F33">
        <w:rPr>
          <w:bCs w:val="0"/>
          <w:i/>
          <w:iCs/>
          <w:spacing w:val="-2"/>
          <w:lang w:val="et-EE"/>
        </w:rPr>
        <w:t>ökomärgise</w:t>
      </w:r>
      <w:proofErr w:type="spellEnd"/>
      <w:r w:rsidRPr="00E86F33">
        <w:rPr>
          <w:bCs w:val="0"/>
          <w:i/>
          <w:iCs/>
          <w:spacing w:val="-2"/>
          <w:lang w:val="et-EE"/>
        </w:rPr>
        <w:t xml:space="preserve"> nõuetele</w:t>
      </w:r>
      <w:r>
        <w:rPr>
          <w:bCs w:val="0"/>
          <w:i/>
          <w:iCs/>
          <w:spacing w:val="-2"/>
          <w:lang w:val="et-EE"/>
        </w:rPr>
        <w:t>’’.</w:t>
      </w:r>
    </w:p>
    <w:p w14:paraId="51587910" w14:textId="77777777" w:rsidR="001C13EE" w:rsidRPr="00627E6D" w:rsidRDefault="001C13EE" w:rsidP="001C13EE">
      <w:pPr>
        <w:pStyle w:val="Kehatekst"/>
        <w:spacing w:before="140"/>
        <w:ind w:left="0"/>
      </w:pPr>
      <w:r w:rsidRPr="00627E6D">
        <w:t>Seega on hankija järginud määruse lisas 2 p 2 alapunktides 2.1 – 2.3 sätestatud kriteeriumeid.</w:t>
      </w:r>
    </w:p>
    <w:p w14:paraId="4A2933FA" w14:textId="77777777" w:rsidR="001C13EE" w:rsidRPr="0034778B" w:rsidRDefault="001C13EE" w:rsidP="001C13EE">
      <w:pPr>
        <w:pStyle w:val="Kehatekst"/>
        <w:spacing w:before="140"/>
        <w:ind w:left="0"/>
        <w:rPr>
          <w:bCs w:val="0"/>
          <w:i/>
          <w:iCs/>
          <w:spacing w:val="-2"/>
          <w:lang w:val="et-EE"/>
        </w:rPr>
      </w:pPr>
    </w:p>
    <w:p w14:paraId="29BBDD81" w14:textId="77777777" w:rsidR="001C13EE" w:rsidRDefault="001C13EE" w:rsidP="001C13EE">
      <w:pPr>
        <w:pStyle w:val="Kehatekst"/>
        <w:numPr>
          <w:ilvl w:val="2"/>
          <w:numId w:val="11"/>
        </w:numPr>
        <w:spacing w:before="140"/>
        <w:rPr>
          <w:b/>
          <w:spacing w:val="-2"/>
          <w:lang w:val="et-EE"/>
        </w:rPr>
      </w:pPr>
      <w:r w:rsidRPr="008A619F">
        <w:rPr>
          <w:b/>
          <w:spacing w:val="-2"/>
          <w:lang w:val="et-EE"/>
        </w:rPr>
        <w:t xml:space="preserve">Vabatahtlikud </w:t>
      </w:r>
      <w:r>
        <w:rPr>
          <w:b/>
          <w:spacing w:val="-2"/>
          <w:lang w:val="et-EE"/>
        </w:rPr>
        <w:t xml:space="preserve">keskkonnahoidlikud </w:t>
      </w:r>
      <w:r w:rsidRPr="008A619F">
        <w:rPr>
          <w:b/>
          <w:spacing w:val="-2"/>
          <w:lang w:val="et-EE"/>
        </w:rPr>
        <w:t>kriteeriumid</w:t>
      </w:r>
    </w:p>
    <w:p w14:paraId="272D75FB" w14:textId="15C9E399" w:rsidR="001C13EE" w:rsidRDefault="001C13EE" w:rsidP="001C13EE">
      <w:pPr>
        <w:pStyle w:val="Kehatekst"/>
        <w:spacing w:before="140"/>
        <w:ind w:left="0"/>
        <w:rPr>
          <w:bCs w:val="0"/>
          <w:spacing w:val="-2"/>
          <w:lang w:val="et-EE"/>
        </w:rPr>
      </w:pPr>
      <w:r w:rsidRPr="00D27A6C">
        <w:rPr>
          <w:bCs w:val="0"/>
          <w:spacing w:val="-2"/>
          <w:lang w:val="et-EE"/>
        </w:rPr>
        <w:t xml:space="preserve">Hankijal on õigus lisaks kohustuslikele keskkonnahoidlikele kriteeriumitele lisada valikkriteeriumeid või kriteeriume ise sõnastada. </w:t>
      </w:r>
      <w:r>
        <w:rPr>
          <w:bCs w:val="0"/>
          <w:spacing w:val="-2"/>
          <w:lang w:val="et-EE"/>
        </w:rPr>
        <w:t>M</w:t>
      </w:r>
      <w:r w:rsidRPr="00A5543D">
        <w:rPr>
          <w:bCs w:val="0"/>
          <w:spacing w:val="-2"/>
          <w:lang w:val="et-EE"/>
        </w:rPr>
        <w:t>ääruse lisa 2 p</w:t>
      </w:r>
      <w:r>
        <w:rPr>
          <w:bCs w:val="0"/>
          <w:spacing w:val="-2"/>
          <w:lang w:val="et-EE"/>
        </w:rPr>
        <w:t xml:space="preserve"> 3 alapunktides on välja too</w:t>
      </w:r>
      <w:r w:rsidR="00844360">
        <w:rPr>
          <w:bCs w:val="0"/>
          <w:spacing w:val="-2"/>
          <w:lang w:val="et-EE"/>
        </w:rPr>
        <w:t>d</w:t>
      </w:r>
      <w:r>
        <w:rPr>
          <w:bCs w:val="0"/>
          <w:spacing w:val="-2"/>
          <w:lang w:val="et-EE"/>
        </w:rPr>
        <w:t>ud järgmised võimalikud kriteeriumid:</w:t>
      </w:r>
    </w:p>
    <w:p w14:paraId="1613E90A" w14:textId="77777777" w:rsidR="001C13EE" w:rsidRDefault="001C13EE" w:rsidP="001C13EE">
      <w:pPr>
        <w:pStyle w:val="Kehatekst"/>
        <w:numPr>
          <w:ilvl w:val="0"/>
          <w:numId w:val="6"/>
        </w:numPr>
        <w:spacing w:before="140"/>
        <w:rPr>
          <w:bCs w:val="0"/>
          <w:spacing w:val="-2"/>
          <w:lang w:val="et-EE"/>
        </w:rPr>
      </w:pPr>
      <w:r w:rsidRPr="002E21B1">
        <w:rPr>
          <w:bCs w:val="0"/>
          <w:spacing w:val="-2"/>
          <w:lang w:val="et-EE"/>
        </w:rPr>
        <w:t xml:space="preserve">Kõik tekstiilist puhastustarvikud (nt lapid, </w:t>
      </w:r>
      <w:proofErr w:type="spellStart"/>
      <w:r w:rsidRPr="002E21B1">
        <w:rPr>
          <w:bCs w:val="0"/>
          <w:spacing w:val="-2"/>
          <w:lang w:val="et-EE"/>
        </w:rPr>
        <w:t>mopid</w:t>
      </w:r>
      <w:proofErr w:type="spellEnd"/>
      <w:r w:rsidRPr="002E21B1">
        <w:rPr>
          <w:bCs w:val="0"/>
          <w:spacing w:val="-2"/>
          <w:lang w:val="et-EE"/>
        </w:rPr>
        <w:t xml:space="preserve">), mida lepingu täitmiseks kasutatakse, peavad olema mikrokiust või vastama tekstiiltoodetele Euroopa Liidu </w:t>
      </w:r>
      <w:proofErr w:type="spellStart"/>
      <w:r w:rsidRPr="002E21B1">
        <w:rPr>
          <w:bCs w:val="0"/>
          <w:spacing w:val="-2"/>
          <w:lang w:val="et-EE"/>
        </w:rPr>
        <w:t>ökomärgise</w:t>
      </w:r>
      <w:proofErr w:type="spellEnd"/>
      <w:r w:rsidRPr="002E21B1">
        <w:rPr>
          <w:bCs w:val="0"/>
          <w:spacing w:val="-2"/>
          <w:lang w:val="et-EE"/>
        </w:rPr>
        <w:t xml:space="preserve"> andmise nõuetele. Pakkuja peab esitama toote tehnilise dokumentatsioon, kus on märgitud kasutamise ja pesemise juhised.</w:t>
      </w:r>
    </w:p>
    <w:p w14:paraId="14DFE9B8" w14:textId="77777777" w:rsidR="001C13EE" w:rsidRPr="00F83FC0" w:rsidRDefault="001C13EE" w:rsidP="001C13EE">
      <w:pPr>
        <w:pStyle w:val="Kehatekst"/>
        <w:numPr>
          <w:ilvl w:val="0"/>
          <w:numId w:val="6"/>
        </w:numPr>
        <w:spacing w:before="140"/>
        <w:rPr>
          <w:bCs w:val="0"/>
          <w:spacing w:val="-2"/>
          <w:lang w:val="et-EE"/>
        </w:rPr>
      </w:pPr>
      <w:r w:rsidRPr="002E21B1">
        <w:rPr>
          <w:bCs w:val="0"/>
          <w:spacing w:val="-2"/>
          <w:lang w:val="et-EE"/>
        </w:rPr>
        <w:t xml:space="preserve">Vähemalt 50% tekstiilist käterättidest (tk), millega pakkuja hankijat lepingu täitmisel varustab, vastavad tekstiiltoodete Euroopa Liidu </w:t>
      </w:r>
      <w:proofErr w:type="spellStart"/>
      <w:r w:rsidRPr="002E21B1">
        <w:rPr>
          <w:bCs w:val="0"/>
          <w:spacing w:val="-2"/>
          <w:lang w:val="et-EE"/>
        </w:rPr>
        <w:t>ökomärgise</w:t>
      </w:r>
      <w:proofErr w:type="spellEnd"/>
      <w:r w:rsidRPr="002E21B1">
        <w:rPr>
          <w:bCs w:val="0"/>
          <w:spacing w:val="-2"/>
          <w:lang w:val="et-EE"/>
        </w:rPr>
        <w:t xml:space="preserve"> nõuetele.</w:t>
      </w:r>
    </w:p>
    <w:p w14:paraId="58AA499C" w14:textId="68E008E6" w:rsidR="00544AF7" w:rsidRDefault="001C13EE" w:rsidP="001C13EE">
      <w:pPr>
        <w:pStyle w:val="Kehatekst"/>
        <w:spacing w:before="140"/>
        <w:ind w:left="0"/>
        <w:rPr>
          <w:bCs w:val="0"/>
          <w:spacing w:val="-2"/>
          <w:lang w:val="et-EE"/>
        </w:rPr>
      </w:pPr>
      <w:r w:rsidRPr="00D27A6C">
        <w:rPr>
          <w:bCs w:val="0"/>
          <w:spacing w:val="-2"/>
          <w:lang w:val="et-EE"/>
        </w:rPr>
        <w:t>Valikkriteeriumite loetelu pole ammendav.</w:t>
      </w:r>
    </w:p>
    <w:p w14:paraId="60A40BCE" w14:textId="699A87A8" w:rsidR="001757C9" w:rsidRDefault="00544AF7" w:rsidP="001C13EE">
      <w:pPr>
        <w:pStyle w:val="Kehatekst"/>
        <w:spacing w:before="140"/>
        <w:ind w:left="0"/>
        <w:rPr>
          <w:bCs w:val="0"/>
          <w:spacing w:val="-2"/>
          <w:lang w:val="et-EE"/>
        </w:rPr>
      </w:pPr>
      <w:r>
        <w:rPr>
          <w:bCs w:val="0"/>
          <w:spacing w:val="-2"/>
          <w:lang w:val="et-EE"/>
        </w:rPr>
        <w:t>Hankija ei ole riigihanke alusdokumentides vabatahtlikke keskkonnahoidlikke kriteeriumeid sätestanud.</w:t>
      </w:r>
    </w:p>
    <w:p w14:paraId="37F27FEC" w14:textId="77777777" w:rsidR="00F65C58" w:rsidRPr="008F46A2" w:rsidRDefault="00F65C58" w:rsidP="001C13EE">
      <w:pPr>
        <w:pStyle w:val="Kehatekst"/>
        <w:spacing w:before="140"/>
        <w:ind w:left="0"/>
        <w:rPr>
          <w:bCs w:val="0"/>
          <w:strike/>
          <w:color w:val="FF0000"/>
          <w:spacing w:val="-2"/>
          <w:lang w:val="et-EE"/>
        </w:rPr>
      </w:pPr>
    </w:p>
    <w:p w14:paraId="0835E1D1" w14:textId="77777777" w:rsidR="001C13EE" w:rsidRDefault="001C13EE" w:rsidP="001C13EE">
      <w:pPr>
        <w:pStyle w:val="Pealkiri1"/>
        <w:numPr>
          <w:ilvl w:val="0"/>
          <w:numId w:val="11"/>
        </w:numPr>
        <w:tabs>
          <w:tab w:val="num" w:pos="360"/>
        </w:tabs>
        <w:ind w:left="0" w:firstLine="0"/>
        <w:rPr>
          <w:rFonts w:ascii="Times New Roman" w:hAnsi="Times New Roman" w:cs="Times New Roman"/>
          <w:b/>
          <w:bCs/>
          <w:color w:val="auto"/>
          <w:sz w:val="24"/>
          <w:szCs w:val="24"/>
        </w:rPr>
      </w:pPr>
      <w:r w:rsidRPr="000F095D">
        <w:rPr>
          <w:rFonts w:ascii="Times New Roman" w:hAnsi="Times New Roman" w:cs="Times New Roman"/>
          <w:b/>
          <w:bCs/>
          <w:color w:val="auto"/>
          <w:sz w:val="24"/>
          <w:szCs w:val="24"/>
        </w:rPr>
        <w:t xml:space="preserve">Tähelepanekud ja soovitused </w:t>
      </w:r>
    </w:p>
    <w:p w14:paraId="7AAEDD26" w14:textId="1C2D68EE" w:rsidR="00C22AF9" w:rsidRDefault="00C22AF9" w:rsidP="00C22AF9">
      <w:pPr>
        <w:pStyle w:val="Kehatekst"/>
        <w:spacing w:before="140"/>
        <w:ind w:left="0"/>
        <w:rPr>
          <w:spacing w:val="-2"/>
        </w:rPr>
      </w:pPr>
      <w:r w:rsidRPr="00ED472C">
        <w:rPr>
          <w:spacing w:val="-2"/>
        </w:rPr>
        <w:t>Palume hankijal edaspidi hoolikamalt järgida, et juhul kui hanke esemele on kehtestatud kohustuslikud keskkonnahoidlikud nõuded, oleks riigihangete alusdokumentide koostamisel arvesse võetud kõik nõuded. Samuti soovitame kaaluda, kas riigihankes oleks võimalik kohaldada vabatahtlikke nõudeid.</w:t>
      </w:r>
    </w:p>
    <w:p w14:paraId="6BCD8281" w14:textId="77777777" w:rsidR="00C22AF9" w:rsidRPr="00C22AF9" w:rsidRDefault="00C22AF9" w:rsidP="00C22AF9">
      <w:pPr>
        <w:pStyle w:val="Kehatekst"/>
        <w:spacing w:before="140"/>
        <w:ind w:left="0"/>
        <w:rPr>
          <w:bCs w:val="0"/>
          <w:spacing w:val="-2"/>
          <w:lang w:val="et-EE"/>
        </w:rPr>
      </w:pPr>
    </w:p>
    <w:p w14:paraId="18ADAFD5" w14:textId="77777777" w:rsidR="001C13EE" w:rsidRDefault="001C13EE" w:rsidP="001C13EE">
      <w:pPr>
        <w:pStyle w:val="Pealkiri1"/>
        <w:numPr>
          <w:ilvl w:val="0"/>
          <w:numId w:val="11"/>
        </w:numPr>
        <w:tabs>
          <w:tab w:val="num" w:pos="360"/>
        </w:tabs>
        <w:ind w:left="0" w:firstLine="0"/>
        <w:rPr>
          <w:rFonts w:ascii="Times New Roman" w:hAnsi="Times New Roman" w:cs="Times New Roman"/>
          <w:b/>
          <w:bCs/>
          <w:color w:val="auto"/>
          <w:sz w:val="24"/>
          <w:szCs w:val="24"/>
        </w:rPr>
      </w:pPr>
      <w:r w:rsidRPr="000F095D">
        <w:rPr>
          <w:rFonts w:ascii="Times New Roman" w:hAnsi="Times New Roman" w:cs="Times New Roman"/>
          <w:b/>
          <w:bCs/>
          <w:color w:val="auto"/>
          <w:sz w:val="24"/>
          <w:szCs w:val="24"/>
        </w:rPr>
        <w:t>Järeldused</w:t>
      </w:r>
    </w:p>
    <w:p w14:paraId="65A8E69A" w14:textId="77777777" w:rsidR="000D7EA4" w:rsidRDefault="000D7EA4" w:rsidP="000D7EA4">
      <w:pPr>
        <w:pStyle w:val="Loendilik"/>
        <w:numPr>
          <w:ilvl w:val="1"/>
          <w:numId w:val="11"/>
        </w:numPr>
      </w:pPr>
      <w:r>
        <w:t>Hankija on hanke planeerimisel ja läbiviimisel enamjaolt arvestanud määrusest tulenevate keskkonnahoidlike kriteeriumitega.</w:t>
      </w:r>
    </w:p>
    <w:p w14:paraId="7EE172CA" w14:textId="01EF2DCD" w:rsidR="000D7EA4" w:rsidRPr="000D7EA4" w:rsidRDefault="000D7EA4" w:rsidP="000D7EA4">
      <w:pPr>
        <w:pStyle w:val="Loendilik"/>
        <w:numPr>
          <w:ilvl w:val="1"/>
          <w:numId w:val="11"/>
        </w:numPr>
      </w:pPr>
      <w:r>
        <w:t xml:space="preserve">Palume hankijal edaspidi lisada hanke alusdokumentidesse ka </w:t>
      </w:r>
      <w:r w:rsidRPr="002F64CC">
        <w:t xml:space="preserve">määruse lisas 2 </w:t>
      </w:r>
      <w:r w:rsidRPr="00321197">
        <w:t>p</w:t>
      </w:r>
      <w:r>
        <w:t>-s</w:t>
      </w:r>
      <w:r w:rsidRPr="00321197">
        <w:t xml:space="preserve"> 1.1.1. sätestatud nõudeid.</w:t>
      </w:r>
      <w:r>
        <w:t xml:space="preserve"> Tegu on kohustuslike kriteeriumitega, mida hankija peab tellitava puhastusteenuse osutamisele sätestama.</w:t>
      </w:r>
    </w:p>
    <w:p w14:paraId="0653E7A7" w14:textId="77777777" w:rsidR="000D7EA4" w:rsidRPr="003835B5" w:rsidRDefault="000D7EA4" w:rsidP="000D7EA4">
      <w:pPr>
        <w:pStyle w:val="Loendilik"/>
        <w:numPr>
          <w:ilvl w:val="1"/>
          <w:numId w:val="11"/>
        </w:numPr>
        <w:rPr>
          <w:bCs/>
          <w:spacing w:val="-6"/>
          <w:lang w:eastAsia="x-none"/>
        </w:rPr>
      </w:pPr>
      <w:r w:rsidRPr="003835B5">
        <w:rPr>
          <w:color w:val="000000" w:themeColor="text1"/>
          <w:spacing w:val="-4"/>
        </w:rPr>
        <w:t xml:space="preserve">Edasise hankepraktika parandamiseks on hankija asutuses riigihangete korraldamisega tegelevatel </w:t>
      </w:r>
      <w:r w:rsidRPr="003835B5">
        <w:rPr>
          <w:color w:val="000000" w:themeColor="text1"/>
        </w:rPr>
        <w:t>isikutel kasulik perioodiliselt tutvuda Rahandusministeeriumi veebilehel avaldatud riigihanke juhendmaterjalide</w:t>
      </w:r>
      <w:r w:rsidRPr="003835B5">
        <w:rPr>
          <w:color w:val="000000" w:themeColor="text1"/>
          <w:spacing w:val="-6"/>
        </w:rPr>
        <w:t xml:space="preserve">, </w:t>
      </w:r>
      <w:r w:rsidRPr="003835B5">
        <w:rPr>
          <w:color w:val="000000" w:themeColor="text1"/>
        </w:rPr>
        <w:t xml:space="preserve">analüüsidega ja vastustega korduma kippuvatele küsimustele ning osaleda riigihangete alastel koolitustel. RHS-i kohaldamist puudutavate küsimustega on võimalik nõu </w:t>
      </w:r>
      <w:r w:rsidRPr="003835B5">
        <w:rPr>
          <w:color w:val="000000" w:themeColor="text1"/>
          <w:spacing w:val="-4"/>
        </w:rPr>
        <w:t>saamiseks pöörduda Rahandusministeeriumi riigihangete ja riigiabi osakonna poole järgmiselt:</w:t>
      </w:r>
      <w:r w:rsidRPr="003835B5">
        <w:rPr>
          <w:color w:val="000000" w:themeColor="text1"/>
        </w:rPr>
        <w:t xml:space="preserve"> </w:t>
      </w:r>
      <w:hyperlink r:id="rId8" w:history="1">
        <w:r w:rsidRPr="003835B5">
          <w:rPr>
            <w:rStyle w:val="Hperlink"/>
            <w:color w:val="000000" w:themeColor="text1"/>
          </w:rPr>
          <w:t>riigihanked@fin.ee</w:t>
        </w:r>
      </w:hyperlink>
      <w:r w:rsidRPr="003835B5">
        <w:rPr>
          <w:color w:val="000000" w:themeColor="text1"/>
        </w:rPr>
        <w:t xml:space="preserve">, tel 611 3701 (nõustamispäringud); </w:t>
      </w:r>
      <w:hyperlink r:id="rId9" w:history="1">
        <w:r w:rsidRPr="003835B5">
          <w:rPr>
            <w:rStyle w:val="Hperlink"/>
            <w:color w:val="000000" w:themeColor="text1"/>
          </w:rPr>
          <w:t>register@riigihanked.riik.ee</w:t>
        </w:r>
      </w:hyperlink>
      <w:r w:rsidRPr="003835B5">
        <w:rPr>
          <w:color w:val="000000" w:themeColor="text1"/>
        </w:rPr>
        <w:t>, tel: 611 3693, 611 3703 (riigihangete registri kasutajatugi).</w:t>
      </w:r>
    </w:p>
    <w:p w14:paraId="64506857" w14:textId="05F8928D" w:rsidR="001C13EE" w:rsidRPr="000D7EA4" w:rsidRDefault="001C13EE" w:rsidP="000D7EA4">
      <w:pPr>
        <w:spacing w:after="0"/>
        <w:rPr>
          <w:rFonts w:ascii="Ebrima" w:hAnsi="Ebrima"/>
          <w:bCs/>
          <w:spacing w:val="-2"/>
          <w:sz w:val="16"/>
          <w:szCs w:val="16"/>
          <w:lang w:eastAsia="x-none"/>
        </w:rPr>
      </w:pPr>
    </w:p>
    <w:p w14:paraId="7BBFBB53" w14:textId="77777777" w:rsidR="001C13EE" w:rsidRPr="00C91EE4" w:rsidRDefault="001C13EE" w:rsidP="001C13EE">
      <w:pPr>
        <w:spacing w:after="0"/>
        <w:rPr>
          <w:bCs/>
          <w:spacing w:val="-2"/>
          <w:lang w:eastAsia="x-none"/>
        </w:rPr>
      </w:pPr>
      <w:r w:rsidRPr="00C91EE4">
        <w:rPr>
          <w:bCs/>
          <w:spacing w:val="-2"/>
          <w:lang w:eastAsia="x-none"/>
        </w:rPr>
        <w:lastRenderedPageBreak/>
        <w:t xml:space="preserve">(allkirjastatud digitaalselt) </w:t>
      </w:r>
    </w:p>
    <w:p w14:paraId="05826AAC" w14:textId="77777777" w:rsidR="001C13EE" w:rsidRPr="00C91EE4" w:rsidRDefault="001C13EE" w:rsidP="001C13EE">
      <w:pPr>
        <w:spacing w:after="0"/>
        <w:rPr>
          <w:spacing w:val="-2"/>
          <w:lang w:eastAsia="en-US"/>
        </w:rPr>
      </w:pPr>
      <w:r>
        <w:rPr>
          <w:spacing w:val="-2"/>
          <w:lang w:eastAsia="en-US"/>
        </w:rPr>
        <w:t>Estella Põllu</w:t>
      </w:r>
    </w:p>
    <w:p w14:paraId="77430459" w14:textId="77777777" w:rsidR="001C13EE" w:rsidRDefault="001C13EE" w:rsidP="001C13EE">
      <w:pPr>
        <w:spacing w:after="0"/>
        <w:rPr>
          <w:spacing w:val="-2"/>
          <w:lang w:eastAsia="en-US"/>
        </w:rPr>
      </w:pPr>
      <w:r>
        <w:rPr>
          <w:spacing w:val="-2"/>
          <w:lang w:eastAsia="en-US"/>
        </w:rPr>
        <w:t>riigihangete valdkonna juht</w:t>
      </w:r>
    </w:p>
    <w:p w14:paraId="610ACF8E" w14:textId="77777777" w:rsidR="001C13EE" w:rsidRPr="00C91EE4" w:rsidRDefault="001C13EE" w:rsidP="001C13EE">
      <w:pPr>
        <w:spacing w:after="0"/>
        <w:rPr>
          <w:spacing w:val="-2"/>
          <w:lang w:eastAsia="en-US"/>
        </w:rPr>
      </w:pPr>
      <w:r>
        <w:rPr>
          <w:spacing w:val="-2"/>
          <w:lang w:eastAsia="en-US"/>
        </w:rPr>
        <w:t xml:space="preserve">riigi osaluspoliitika ja </w:t>
      </w:r>
      <w:r w:rsidRPr="00C91EE4">
        <w:rPr>
          <w:spacing w:val="-2"/>
          <w:lang w:eastAsia="en-US"/>
        </w:rPr>
        <w:t xml:space="preserve">riigihangete </w:t>
      </w:r>
      <w:r>
        <w:rPr>
          <w:spacing w:val="-2"/>
          <w:lang w:eastAsia="en-US"/>
        </w:rPr>
        <w:t>osakond</w:t>
      </w:r>
    </w:p>
    <w:p w14:paraId="76C952EC" w14:textId="77777777" w:rsidR="001C13EE" w:rsidRPr="00C91EE4" w:rsidRDefault="001C13EE" w:rsidP="001C13EE">
      <w:pPr>
        <w:spacing w:after="0"/>
        <w:rPr>
          <w:spacing w:val="-2"/>
          <w:lang w:eastAsia="en-US"/>
        </w:rPr>
      </w:pPr>
    </w:p>
    <w:p w14:paraId="247F2DDC" w14:textId="77777777" w:rsidR="001C13EE" w:rsidRPr="00C91EE4" w:rsidRDefault="001C13EE" w:rsidP="001C13EE">
      <w:pPr>
        <w:spacing w:after="0"/>
        <w:rPr>
          <w:spacing w:val="-2"/>
          <w:lang w:eastAsia="en-US"/>
        </w:rPr>
      </w:pPr>
    </w:p>
    <w:p w14:paraId="3E0F09CB" w14:textId="77777777" w:rsidR="001C13EE" w:rsidRPr="00C91EE4" w:rsidRDefault="001C13EE" w:rsidP="001C13EE">
      <w:pPr>
        <w:spacing w:after="0"/>
        <w:rPr>
          <w:bCs/>
          <w:spacing w:val="-2"/>
          <w:lang w:eastAsia="x-none"/>
        </w:rPr>
      </w:pPr>
      <w:r w:rsidRPr="00C91EE4">
        <w:rPr>
          <w:bCs/>
          <w:spacing w:val="-2"/>
          <w:lang w:eastAsia="x-none"/>
        </w:rPr>
        <w:t>Järelevalvetoiminguid teostanud ametnik:</w:t>
      </w:r>
      <w:r>
        <w:rPr>
          <w:bCs/>
          <w:spacing w:val="-2"/>
          <w:lang w:eastAsia="x-none"/>
        </w:rPr>
        <w:t xml:space="preserve"> Saara Selgmäe</w:t>
      </w:r>
    </w:p>
    <w:p w14:paraId="61F7856A" w14:textId="77777777" w:rsidR="001C13EE" w:rsidRPr="00C91EE4" w:rsidRDefault="001C13EE" w:rsidP="001C13EE">
      <w:pPr>
        <w:spacing w:before="60" w:after="0"/>
        <w:rPr>
          <w:bCs/>
          <w:spacing w:val="-2"/>
          <w:lang w:eastAsia="x-none"/>
        </w:rPr>
      </w:pPr>
      <w:r w:rsidRPr="00DF5663">
        <w:rPr>
          <w:bCs/>
          <w:spacing w:val="-2"/>
          <w:lang w:eastAsia="x-none"/>
        </w:rPr>
        <w:t xml:space="preserve">(allkirjastatud digitaalselt) </w:t>
      </w:r>
    </w:p>
    <w:p w14:paraId="6FC61716" w14:textId="77777777" w:rsidR="001C13EE" w:rsidRPr="00C91EE4" w:rsidRDefault="001C13EE" w:rsidP="001C13EE">
      <w:pPr>
        <w:spacing w:after="0"/>
        <w:rPr>
          <w:bCs/>
          <w:spacing w:val="-2"/>
          <w:lang w:eastAsia="x-none"/>
        </w:rPr>
      </w:pPr>
      <w:r w:rsidRPr="00C91EE4">
        <w:rPr>
          <w:bCs/>
          <w:spacing w:val="-2"/>
          <w:lang w:eastAsia="x-none"/>
        </w:rPr>
        <w:t xml:space="preserve">jurist </w:t>
      </w:r>
    </w:p>
    <w:p w14:paraId="1D709032" w14:textId="77777777" w:rsidR="001C13EE" w:rsidRPr="00C91EE4" w:rsidRDefault="001C13EE" w:rsidP="001C13EE">
      <w:pPr>
        <w:spacing w:after="0"/>
        <w:rPr>
          <w:spacing w:val="-2"/>
          <w:lang w:eastAsia="en-US"/>
        </w:rPr>
      </w:pPr>
      <w:r>
        <w:rPr>
          <w:spacing w:val="-2"/>
          <w:lang w:eastAsia="en-US"/>
        </w:rPr>
        <w:t xml:space="preserve">riigi osaluspoliitika ja </w:t>
      </w:r>
      <w:r w:rsidRPr="00C91EE4">
        <w:rPr>
          <w:spacing w:val="-2"/>
          <w:lang w:eastAsia="en-US"/>
        </w:rPr>
        <w:t>riigihangete osakond</w:t>
      </w:r>
    </w:p>
    <w:p w14:paraId="0258828B" w14:textId="77777777" w:rsidR="001C13EE" w:rsidRPr="009E7424" w:rsidRDefault="001C13EE" w:rsidP="001C13EE">
      <w:pPr>
        <w:spacing w:after="0"/>
      </w:pPr>
      <w:r w:rsidRPr="009E7424">
        <w:rPr>
          <w:spacing w:val="-2"/>
          <w:lang w:eastAsia="en-US"/>
        </w:rPr>
        <w:t xml:space="preserve">53811142; </w:t>
      </w:r>
      <w:r w:rsidRPr="009E7424">
        <w:t>saara.selgmae@fin.ee</w:t>
      </w:r>
    </w:p>
    <w:p w14:paraId="4F8570D3" w14:textId="77777777" w:rsidR="00CE7607" w:rsidRDefault="00CE7607"/>
    <w:sectPr w:rsidR="00CE7607" w:rsidSect="001C13EE">
      <w:headerReference w:type="default" r:id="rId10"/>
      <w:footerReference w:type="default" r:id="rId11"/>
      <w:headerReference w:type="first" r:id="rId12"/>
      <w:footerReference w:type="first" r:id="rId13"/>
      <w:pgSz w:w="11906" w:h="16838" w:code="9"/>
      <w:pgMar w:top="1417" w:right="1417" w:bottom="1417" w:left="1417" w:header="18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E5F4" w14:textId="77777777" w:rsidR="00AC28E1" w:rsidRDefault="00AC28E1" w:rsidP="001C13EE">
      <w:pPr>
        <w:spacing w:before="0" w:after="0"/>
      </w:pPr>
      <w:r>
        <w:separator/>
      </w:r>
    </w:p>
  </w:endnote>
  <w:endnote w:type="continuationSeparator" w:id="0">
    <w:p w14:paraId="6C57800A" w14:textId="77777777" w:rsidR="00AC28E1" w:rsidRDefault="00AC28E1" w:rsidP="001C13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BA"/>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AEA4" w14:textId="77777777" w:rsidR="000D7EA4" w:rsidRDefault="000D7EA4" w:rsidP="00740068">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22D4" w14:textId="77777777" w:rsidR="000D7EA4" w:rsidRDefault="000D7EA4">
    <w:pPr>
      <w:pStyle w:val="Jalus"/>
    </w:pPr>
  </w:p>
  <w:p w14:paraId="1E9EE527" w14:textId="77777777" w:rsidR="000D7EA4" w:rsidRDefault="000D7EA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D634" w14:textId="77777777" w:rsidR="00AC28E1" w:rsidRDefault="00AC28E1" w:rsidP="001C13EE">
      <w:pPr>
        <w:spacing w:before="0" w:after="0"/>
      </w:pPr>
      <w:r>
        <w:separator/>
      </w:r>
    </w:p>
  </w:footnote>
  <w:footnote w:type="continuationSeparator" w:id="0">
    <w:p w14:paraId="735C1BAC" w14:textId="77777777" w:rsidR="00AC28E1" w:rsidRDefault="00AC28E1" w:rsidP="001C13EE">
      <w:pPr>
        <w:spacing w:before="0" w:after="0"/>
      </w:pPr>
      <w:r>
        <w:continuationSeparator/>
      </w:r>
    </w:p>
  </w:footnote>
  <w:footnote w:id="1">
    <w:p w14:paraId="603BB250" w14:textId="77777777" w:rsidR="001C13EE" w:rsidRDefault="001C13EE" w:rsidP="001C13EE">
      <w:pPr>
        <w:pStyle w:val="Allmrkusetekst"/>
      </w:pPr>
      <w:r>
        <w:rPr>
          <w:rStyle w:val="Allmrkuseviide"/>
        </w:rPr>
        <w:footnoteRef/>
      </w:r>
      <w:r>
        <w:t xml:space="preserve"> </w:t>
      </w:r>
      <w:r w:rsidRPr="00165E1C">
        <w:t xml:space="preserve">Keskkonnaministri määruse „Hankelepingu esemeks olevate toodete ja teenuste keskkonnahoidlikud kriteeriumid ja nende kohta riigihanke alusdokumentides kehtestavad tingimused“ eelnõu </w:t>
      </w:r>
      <w:r>
        <w:t>seletuskiri</w:t>
      </w:r>
    </w:p>
  </w:footnote>
  <w:footnote w:id="2">
    <w:p w14:paraId="6D348924" w14:textId="77777777" w:rsidR="001C13EE" w:rsidRDefault="001C13EE" w:rsidP="001C13EE">
      <w:pPr>
        <w:pStyle w:val="Allmrkusetekst"/>
      </w:pPr>
      <w:r>
        <w:rPr>
          <w:rStyle w:val="Allmrkuseviide"/>
        </w:rPr>
        <w:footnoteRef/>
      </w:r>
      <w:r>
        <w:t xml:space="preserve"> </w:t>
      </w:r>
      <w:r w:rsidRPr="00154F0E">
        <w:t>https://ec.europa.eu/environment/gpp/pdf/toolkit/cleaning_product/et.pdf</w:t>
      </w:r>
    </w:p>
  </w:footnote>
  <w:footnote w:id="3">
    <w:p w14:paraId="137E215E" w14:textId="77777777" w:rsidR="001C13EE" w:rsidRDefault="001C13EE" w:rsidP="001C13EE">
      <w:pPr>
        <w:pStyle w:val="Allmrkusetekst"/>
      </w:pPr>
      <w:r>
        <w:rPr>
          <w:rStyle w:val="Allmrkuseviide"/>
        </w:rPr>
        <w:footnoteRef/>
      </w:r>
      <w:r>
        <w:t xml:space="preserve"> </w:t>
      </w:r>
      <w:r w:rsidRPr="007F6892">
        <w:t>COMMISSION STAFF WORKING DOCUMENT EU GPP criteria for indoor cleaning services</w:t>
      </w:r>
      <w:r>
        <w:t xml:space="preserve">, </w:t>
      </w:r>
      <w:r w:rsidRPr="007F6892">
        <w:t>Brussels, 11.10.2018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CD37" w14:textId="77777777" w:rsidR="000D7EA4" w:rsidRDefault="000D7EA4" w:rsidP="00740068">
    <w:pPr>
      <w:pStyle w:val="Pis"/>
      <w:jc w:val="cente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w:t>
    </w:r>
    <w:r>
      <w:rPr>
        <w:rStyle w:val="Lehekljenumber"/>
      </w:rPr>
      <w:fldChar w:fldCharType="end"/>
    </w:r>
    <w:r>
      <w:rPr>
        <w:rStyle w:val="Lehekljenumber"/>
      </w:rPr>
      <w:t xml:space="preserve"> (</w:t>
    </w:r>
    <w:r>
      <w:rPr>
        <w:rStyle w:val="Lehekljenumber"/>
      </w:rPr>
      <w:fldChar w:fldCharType="begin"/>
    </w:r>
    <w:r>
      <w:rPr>
        <w:rStyle w:val="Lehekljenumber"/>
      </w:rPr>
      <w:instrText xml:space="preserve"> NUMPAGES </w:instrText>
    </w:r>
    <w:r>
      <w:rPr>
        <w:rStyle w:val="Lehekljenumber"/>
      </w:rPr>
      <w:fldChar w:fldCharType="separate"/>
    </w:r>
    <w:r>
      <w:rPr>
        <w:rStyle w:val="Lehekljenumber"/>
        <w:noProof/>
      </w:rPr>
      <w:t>4</w:t>
    </w:r>
    <w:r>
      <w:rPr>
        <w:rStyle w:val="Lehekljenumber"/>
      </w:rPr>
      <w:fldChar w:fldCharType="end"/>
    </w:r>
    <w:r>
      <w:rPr>
        <w:rStyle w:val="Lehekljenumber"/>
      </w:rPr>
      <w:t>)</w:t>
    </w:r>
  </w:p>
  <w:p w14:paraId="7A17AE6A" w14:textId="77777777" w:rsidR="000D7EA4" w:rsidRDefault="000D7E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A0A9" w14:textId="77777777" w:rsidR="000D7EA4" w:rsidRDefault="000D7EA4" w:rsidP="00FD72E2">
    <w:pPr>
      <w:widowControl w:val="0"/>
      <w:tabs>
        <w:tab w:val="center" w:pos="4536"/>
      </w:tabs>
      <w:suppressAutoHyphens/>
      <w:spacing w:before="0" w:after="0" w:line="238" w:lineRule="exact"/>
      <w:ind w:left="4536"/>
      <w:jc w:val="right"/>
      <w:rPr>
        <w:rFonts w:eastAsia="SimSun" w:cs="Arial"/>
        <w:b/>
        <w:color w:val="FF0000"/>
        <w:kern w:val="1"/>
        <w:sz w:val="18"/>
        <w:szCs w:val="18"/>
        <w:lang w:eastAsia="zh-CN" w:bidi="hi-IN"/>
      </w:rPr>
    </w:pPr>
  </w:p>
  <w:p w14:paraId="4FB12272" w14:textId="0A99679A" w:rsidR="000D7EA4" w:rsidRPr="00FD72E2" w:rsidRDefault="000D7EA4" w:rsidP="00FD72E2">
    <w:pPr>
      <w:widowControl w:val="0"/>
      <w:tabs>
        <w:tab w:val="center" w:pos="4536"/>
      </w:tabs>
      <w:suppressAutoHyphens/>
      <w:spacing w:before="0" w:after="0" w:line="238" w:lineRule="exact"/>
      <w:ind w:left="4536"/>
      <w:jc w:val="right"/>
      <w:rPr>
        <w:rFonts w:eastAsia="SimSun" w:cs="Times New Roman"/>
        <w:kern w:val="1"/>
        <w:sz w:val="18"/>
        <w:szCs w:val="18"/>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7D99"/>
    <w:multiLevelType w:val="hybridMultilevel"/>
    <w:tmpl w:val="7646CC36"/>
    <w:lvl w:ilvl="0" w:tplc="EDA2E7FE">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255531"/>
    <w:multiLevelType w:val="hybridMultilevel"/>
    <w:tmpl w:val="6646E75C"/>
    <w:lvl w:ilvl="0" w:tplc="04250001">
      <w:start w:val="1"/>
      <w:numFmt w:val="bullet"/>
      <w:lvlText w:val=""/>
      <w:lvlJc w:val="left"/>
      <w:pPr>
        <w:ind w:left="501" w:hanging="360"/>
      </w:pPr>
      <w:rPr>
        <w:rFonts w:ascii="Symbol" w:hAnsi="Symbol"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2" w15:restartNumberingAfterBreak="0">
    <w:nsid w:val="26997EA1"/>
    <w:multiLevelType w:val="multilevel"/>
    <w:tmpl w:val="904C2A88"/>
    <w:lvl w:ilvl="0">
      <w:start w:val="2"/>
      <w:numFmt w:val="decimal"/>
      <w:lvlText w:val="%1"/>
      <w:lvlJc w:val="left"/>
      <w:pPr>
        <w:ind w:left="420" w:hanging="420"/>
      </w:pPr>
      <w:rPr>
        <w:rFonts w:hint="default"/>
      </w:rPr>
    </w:lvl>
    <w:lvl w:ilvl="1">
      <w:start w:val="30"/>
      <w:numFmt w:val="decimal"/>
      <w:lvlText w:val="%1.%2"/>
      <w:lvlJc w:val="left"/>
      <w:pPr>
        <w:ind w:left="704" w:hanging="420"/>
      </w:pPr>
      <w:rPr>
        <w:rFonts w:hint="default"/>
      </w:rPr>
    </w:lvl>
    <w:lvl w:ilvl="2">
      <w:start w:val="1"/>
      <w:numFmt w:val="lowerRoman"/>
      <w:lvlText w:val="%1.%2.%3"/>
      <w:lvlJc w:val="left"/>
      <w:pPr>
        <w:ind w:left="1648" w:hanging="108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9833D81"/>
    <w:multiLevelType w:val="hybridMultilevel"/>
    <w:tmpl w:val="90601F8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EC75490"/>
    <w:multiLevelType w:val="hybridMultilevel"/>
    <w:tmpl w:val="DA269E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247019D"/>
    <w:multiLevelType w:val="multilevel"/>
    <w:tmpl w:val="773E19A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strike/>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D3B4F84"/>
    <w:multiLevelType w:val="multilevel"/>
    <w:tmpl w:val="F8F0A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6D5E93"/>
    <w:multiLevelType w:val="multilevel"/>
    <w:tmpl w:val="E7F2E1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045D55"/>
    <w:multiLevelType w:val="hybridMultilevel"/>
    <w:tmpl w:val="99E8DEA8"/>
    <w:lvl w:ilvl="0" w:tplc="0FE89294">
      <w:start w:val="2"/>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03E7027"/>
    <w:multiLevelType w:val="multilevel"/>
    <w:tmpl w:val="B23E7E26"/>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A9B1077"/>
    <w:multiLevelType w:val="hybridMultilevel"/>
    <w:tmpl w:val="9A9018A8"/>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1" w15:restartNumberingAfterBreak="0">
    <w:nsid w:val="6C111878"/>
    <w:multiLevelType w:val="hybridMultilevel"/>
    <w:tmpl w:val="0D3025F6"/>
    <w:lvl w:ilvl="0" w:tplc="FFFFFFFF">
      <w:start w:val="1"/>
      <w:numFmt w:val="bullet"/>
      <w:lvlText w:val=""/>
      <w:lvlJc w:val="left"/>
      <w:pPr>
        <w:ind w:left="720" w:hanging="360"/>
      </w:pPr>
      <w:rPr>
        <w:rFonts w:ascii="Symbol" w:hAnsi="Symbol" w:hint="default"/>
      </w:rPr>
    </w:lvl>
    <w:lvl w:ilvl="1" w:tplc="C1FEBAAE">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1D0E6C"/>
    <w:multiLevelType w:val="hybridMultilevel"/>
    <w:tmpl w:val="FAF428E0"/>
    <w:lvl w:ilvl="0" w:tplc="C1FEBAAE">
      <w:start w:val="1"/>
      <w:numFmt w:val="bullet"/>
      <w:lvlText w:val=""/>
      <w:lvlJc w:val="left"/>
      <w:pPr>
        <w:ind w:left="144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F4A050C"/>
    <w:multiLevelType w:val="hybridMultilevel"/>
    <w:tmpl w:val="55309390"/>
    <w:lvl w:ilvl="0" w:tplc="1BD40586">
      <w:start w:val="2"/>
      <w:numFmt w:val="decimal"/>
      <w:lvlText w:val="%1.1."/>
      <w:lvlJc w:val="left"/>
      <w:pPr>
        <w:ind w:left="360" w:hanging="360"/>
      </w:pPr>
      <w:rPr>
        <w:rFonts w:hint="default"/>
        <w:spacing w:val="1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515068592">
    <w:abstractNumId w:val="13"/>
  </w:num>
  <w:num w:numId="2" w16cid:durableId="877743475">
    <w:abstractNumId w:val="6"/>
  </w:num>
  <w:num w:numId="3" w16cid:durableId="1229802414">
    <w:abstractNumId w:val="3"/>
  </w:num>
  <w:num w:numId="4" w16cid:durableId="1705017278">
    <w:abstractNumId w:val="10"/>
  </w:num>
  <w:num w:numId="5" w16cid:durableId="1966622148">
    <w:abstractNumId w:val="1"/>
  </w:num>
  <w:num w:numId="6" w16cid:durableId="1978756888">
    <w:abstractNumId w:val="4"/>
  </w:num>
  <w:num w:numId="7" w16cid:durableId="1633365792">
    <w:abstractNumId w:val="0"/>
  </w:num>
  <w:num w:numId="8" w16cid:durableId="971789199">
    <w:abstractNumId w:val="5"/>
  </w:num>
  <w:num w:numId="9" w16cid:durableId="1532449869">
    <w:abstractNumId w:val="11"/>
  </w:num>
  <w:num w:numId="10" w16cid:durableId="1042023236">
    <w:abstractNumId w:val="12"/>
  </w:num>
  <w:num w:numId="11" w16cid:durableId="1290279106">
    <w:abstractNumId w:val="7"/>
  </w:num>
  <w:num w:numId="12" w16cid:durableId="1554804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593762">
    <w:abstractNumId w:val="9"/>
  </w:num>
  <w:num w:numId="14" w16cid:durableId="361592806">
    <w:abstractNumId w:val="2"/>
  </w:num>
  <w:num w:numId="15" w16cid:durableId="740757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EE"/>
    <w:rsid w:val="00036525"/>
    <w:rsid w:val="0007531B"/>
    <w:rsid w:val="000D2F48"/>
    <w:rsid w:val="000D7EA4"/>
    <w:rsid w:val="000F0911"/>
    <w:rsid w:val="00107F36"/>
    <w:rsid w:val="001516D5"/>
    <w:rsid w:val="00166CE4"/>
    <w:rsid w:val="001757C9"/>
    <w:rsid w:val="00181440"/>
    <w:rsid w:val="001908F4"/>
    <w:rsid w:val="001C0E38"/>
    <w:rsid w:val="001C13EE"/>
    <w:rsid w:val="002278E2"/>
    <w:rsid w:val="00261451"/>
    <w:rsid w:val="002660BE"/>
    <w:rsid w:val="00276AFB"/>
    <w:rsid w:val="002D42A0"/>
    <w:rsid w:val="003166A2"/>
    <w:rsid w:val="00321197"/>
    <w:rsid w:val="003448F1"/>
    <w:rsid w:val="00367FE5"/>
    <w:rsid w:val="003A043C"/>
    <w:rsid w:val="003B2CAC"/>
    <w:rsid w:val="003B555A"/>
    <w:rsid w:val="00442B2D"/>
    <w:rsid w:val="00443639"/>
    <w:rsid w:val="004B0B70"/>
    <w:rsid w:val="004C770F"/>
    <w:rsid w:val="004D78FD"/>
    <w:rsid w:val="005151EE"/>
    <w:rsid w:val="00534E19"/>
    <w:rsid w:val="00541F3B"/>
    <w:rsid w:val="00544AF7"/>
    <w:rsid w:val="00545128"/>
    <w:rsid w:val="00564DEE"/>
    <w:rsid w:val="00572FDD"/>
    <w:rsid w:val="0058191B"/>
    <w:rsid w:val="005C7C23"/>
    <w:rsid w:val="005D56EF"/>
    <w:rsid w:val="005E31FA"/>
    <w:rsid w:val="006008F9"/>
    <w:rsid w:val="00607305"/>
    <w:rsid w:val="00616F9B"/>
    <w:rsid w:val="00627E6D"/>
    <w:rsid w:val="006424CF"/>
    <w:rsid w:val="00667BE8"/>
    <w:rsid w:val="006A08B6"/>
    <w:rsid w:val="006A3D3C"/>
    <w:rsid w:val="006B4C99"/>
    <w:rsid w:val="006F4977"/>
    <w:rsid w:val="00701CD8"/>
    <w:rsid w:val="00725990"/>
    <w:rsid w:val="00786CA0"/>
    <w:rsid w:val="007A730B"/>
    <w:rsid w:val="007B60E0"/>
    <w:rsid w:val="007C56D8"/>
    <w:rsid w:val="007C6D87"/>
    <w:rsid w:val="007D700D"/>
    <w:rsid w:val="007E1DDE"/>
    <w:rsid w:val="008253B1"/>
    <w:rsid w:val="00844360"/>
    <w:rsid w:val="0086668F"/>
    <w:rsid w:val="00883D39"/>
    <w:rsid w:val="008948F9"/>
    <w:rsid w:val="008B24ED"/>
    <w:rsid w:val="008B2631"/>
    <w:rsid w:val="008B4DCC"/>
    <w:rsid w:val="008C234D"/>
    <w:rsid w:val="008E130B"/>
    <w:rsid w:val="008E156C"/>
    <w:rsid w:val="008F46A2"/>
    <w:rsid w:val="00907466"/>
    <w:rsid w:val="0092366E"/>
    <w:rsid w:val="0094610C"/>
    <w:rsid w:val="00973C9D"/>
    <w:rsid w:val="00976FC7"/>
    <w:rsid w:val="009863B0"/>
    <w:rsid w:val="009A1B34"/>
    <w:rsid w:val="009C70A8"/>
    <w:rsid w:val="00A12D9F"/>
    <w:rsid w:val="00A45E83"/>
    <w:rsid w:val="00A556F8"/>
    <w:rsid w:val="00A75785"/>
    <w:rsid w:val="00AB0C8D"/>
    <w:rsid w:val="00AC28E1"/>
    <w:rsid w:val="00AD5AD6"/>
    <w:rsid w:val="00AD7A3C"/>
    <w:rsid w:val="00AF4443"/>
    <w:rsid w:val="00B11EE7"/>
    <w:rsid w:val="00B33625"/>
    <w:rsid w:val="00B541B0"/>
    <w:rsid w:val="00B61A90"/>
    <w:rsid w:val="00BA5247"/>
    <w:rsid w:val="00BB1FD2"/>
    <w:rsid w:val="00C15693"/>
    <w:rsid w:val="00C22AF9"/>
    <w:rsid w:val="00C41D8F"/>
    <w:rsid w:val="00C61746"/>
    <w:rsid w:val="00C82359"/>
    <w:rsid w:val="00C93422"/>
    <w:rsid w:val="00CB5C0E"/>
    <w:rsid w:val="00CE7607"/>
    <w:rsid w:val="00D21FAC"/>
    <w:rsid w:val="00D325D3"/>
    <w:rsid w:val="00D44089"/>
    <w:rsid w:val="00D85FC6"/>
    <w:rsid w:val="00DA40B6"/>
    <w:rsid w:val="00DE4691"/>
    <w:rsid w:val="00E04B16"/>
    <w:rsid w:val="00E51F26"/>
    <w:rsid w:val="00E84288"/>
    <w:rsid w:val="00E86F33"/>
    <w:rsid w:val="00EB3EC2"/>
    <w:rsid w:val="00EB4D7F"/>
    <w:rsid w:val="00F05ED7"/>
    <w:rsid w:val="00F1236F"/>
    <w:rsid w:val="00F159C4"/>
    <w:rsid w:val="00F15D1B"/>
    <w:rsid w:val="00F31E23"/>
    <w:rsid w:val="00F5515B"/>
    <w:rsid w:val="00F65C58"/>
    <w:rsid w:val="00F81652"/>
    <w:rsid w:val="00F86B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9C29"/>
  <w15:chartTrackingRefBased/>
  <w15:docId w15:val="{2F658C04-E726-4BB5-9D85-A3E4E292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13EE"/>
    <w:pPr>
      <w:spacing w:before="250" w:after="240" w:line="240" w:lineRule="auto"/>
      <w:jc w:val="both"/>
    </w:pPr>
    <w:rPr>
      <w:rFonts w:ascii="Times New Roman" w:eastAsiaTheme="minorEastAsia" w:hAnsi="Times New Roman"/>
      <w:kern w:val="0"/>
      <w:szCs w:val="21"/>
      <w:lang w:eastAsia="et-EE"/>
      <w14:ligatures w14:val="none"/>
    </w:rPr>
  </w:style>
  <w:style w:type="paragraph" w:styleId="Pealkiri1">
    <w:name w:val="heading 1"/>
    <w:basedOn w:val="Normaallaad"/>
    <w:next w:val="Normaallaad"/>
    <w:link w:val="Pealkiri1Mrk"/>
    <w:uiPriority w:val="9"/>
    <w:qFormat/>
    <w:rsid w:val="001C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13E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13E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13E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13E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13E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13E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13E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13E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13E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13E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13E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13E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13E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13E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13E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13E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13E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13E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13E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13E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13EE"/>
    <w:pPr>
      <w:spacing w:before="160"/>
      <w:jc w:val="center"/>
    </w:pPr>
    <w:rPr>
      <w:i/>
      <w:iCs/>
      <w:color w:val="404040" w:themeColor="text1" w:themeTint="BF"/>
    </w:rPr>
  </w:style>
  <w:style w:type="character" w:customStyle="1" w:styleId="TsitaatMrk">
    <w:name w:val="Tsitaat Märk"/>
    <w:basedOn w:val="Liguvaikefont"/>
    <w:link w:val="Tsitaat"/>
    <w:uiPriority w:val="29"/>
    <w:rsid w:val="001C13EE"/>
    <w:rPr>
      <w:i/>
      <w:iCs/>
      <w:color w:val="404040" w:themeColor="text1" w:themeTint="BF"/>
    </w:rPr>
  </w:style>
  <w:style w:type="paragraph" w:styleId="Loendilik">
    <w:name w:val="List Paragraph"/>
    <w:basedOn w:val="Normaallaad"/>
    <w:uiPriority w:val="34"/>
    <w:qFormat/>
    <w:rsid w:val="001C13EE"/>
    <w:pPr>
      <w:ind w:left="720"/>
      <w:contextualSpacing/>
    </w:pPr>
  </w:style>
  <w:style w:type="character" w:styleId="Selgeltmrgatavrhutus">
    <w:name w:val="Intense Emphasis"/>
    <w:basedOn w:val="Liguvaikefont"/>
    <w:uiPriority w:val="21"/>
    <w:qFormat/>
    <w:rsid w:val="001C13EE"/>
    <w:rPr>
      <w:i/>
      <w:iCs/>
      <w:color w:val="0F4761" w:themeColor="accent1" w:themeShade="BF"/>
    </w:rPr>
  </w:style>
  <w:style w:type="paragraph" w:styleId="Selgeltmrgatavtsitaat">
    <w:name w:val="Intense Quote"/>
    <w:basedOn w:val="Normaallaad"/>
    <w:next w:val="Normaallaad"/>
    <w:link w:val="SelgeltmrgatavtsitaatMrk"/>
    <w:uiPriority w:val="30"/>
    <w:qFormat/>
    <w:rsid w:val="001C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13EE"/>
    <w:rPr>
      <w:i/>
      <w:iCs/>
      <w:color w:val="0F4761" w:themeColor="accent1" w:themeShade="BF"/>
    </w:rPr>
  </w:style>
  <w:style w:type="character" w:styleId="Selgeltmrgatavviide">
    <w:name w:val="Intense Reference"/>
    <w:basedOn w:val="Liguvaikefont"/>
    <w:uiPriority w:val="32"/>
    <w:qFormat/>
    <w:rsid w:val="001C13EE"/>
    <w:rPr>
      <w:b/>
      <w:bCs/>
      <w:smallCaps/>
      <w:color w:val="0F4761" w:themeColor="accent1" w:themeShade="BF"/>
      <w:spacing w:val="5"/>
    </w:rPr>
  </w:style>
  <w:style w:type="paragraph" w:styleId="Pis">
    <w:name w:val="header"/>
    <w:basedOn w:val="Normaallaad"/>
    <w:link w:val="PisMrk"/>
    <w:uiPriority w:val="99"/>
    <w:rsid w:val="001C13EE"/>
    <w:pPr>
      <w:tabs>
        <w:tab w:val="center" w:pos="4153"/>
        <w:tab w:val="right" w:pos="8306"/>
      </w:tabs>
      <w:suppressAutoHyphens/>
      <w:spacing w:after="0"/>
    </w:pPr>
  </w:style>
  <w:style w:type="character" w:customStyle="1" w:styleId="PisMrk">
    <w:name w:val="Päis Märk"/>
    <w:basedOn w:val="Liguvaikefont"/>
    <w:link w:val="Pis"/>
    <w:uiPriority w:val="99"/>
    <w:rsid w:val="001C13EE"/>
    <w:rPr>
      <w:rFonts w:ascii="Times New Roman" w:eastAsiaTheme="minorEastAsia" w:hAnsi="Times New Roman"/>
      <w:kern w:val="0"/>
      <w:szCs w:val="21"/>
      <w:lang w:eastAsia="et-EE"/>
      <w14:ligatures w14:val="none"/>
    </w:rPr>
  </w:style>
  <w:style w:type="paragraph" w:styleId="Jalus">
    <w:name w:val="footer"/>
    <w:basedOn w:val="Normaallaad"/>
    <w:link w:val="JalusMrk"/>
    <w:uiPriority w:val="99"/>
    <w:rsid w:val="001C13EE"/>
    <w:pPr>
      <w:tabs>
        <w:tab w:val="center" w:pos="4153"/>
        <w:tab w:val="right" w:pos="8306"/>
      </w:tabs>
      <w:spacing w:after="0"/>
    </w:pPr>
  </w:style>
  <w:style w:type="character" w:customStyle="1" w:styleId="JalusMrk">
    <w:name w:val="Jalus Märk"/>
    <w:basedOn w:val="Liguvaikefont"/>
    <w:link w:val="Jalus"/>
    <w:uiPriority w:val="99"/>
    <w:rsid w:val="001C13EE"/>
    <w:rPr>
      <w:rFonts w:ascii="Times New Roman" w:eastAsiaTheme="minorEastAsia" w:hAnsi="Times New Roman"/>
      <w:kern w:val="0"/>
      <w:szCs w:val="21"/>
      <w:lang w:eastAsia="et-EE"/>
      <w14:ligatures w14:val="none"/>
    </w:rPr>
  </w:style>
  <w:style w:type="character" w:styleId="Lehekljenumber">
    <w:name w:val="page number"/>
    <w:uiPriority w:val="99"/>
    <w:rsid w:val="001C13EE"/>
    <w:rPr>
      <w:rFonts w:cs="Times New Roman"/>
    </w:rPr>
  </w:style>
  <w:style w:type="paragraph" w:styleId="Kehatekst">
    <w:name w:val="Body Text"/>
    <w:basedOn w:val="Normaallaad"/>
    <w:link w:val="KehatekstMrk"/>
    <w:uiPriority w:val="99"/>
    <w:rsid w:val="001C13EE"/>
    <w:pPr>
      <w:spacing w:after="0"/>
      <w:ind w:left="425"/>
    </w:pPr>
    <w:rPr>
      <w:bCs/>
      <w:spacing w:val="-7"/>
      <w:lang w:val="x-none" w:eastAsia="x-none"/>
    </w:rPr>
  </w:style>
  <w:style w:type="character" w:customStyle="1" w:styleId="KehatekstMrk">
    <w:name w:val="Kehatekst Märk"/>
    <w:basedOn w:val="Liguvaikefont"/>
    <w:link w:val="Kehatekst"/>
    <w:uiPriority w:val="99"/>
    <w:rsid w:val="001C13EE"/>
    <w:rPr>
      <w:rFonts w:ascii="Times New Roman" w:eastAsiaTheme="minorEastAsia" w:hAnsi="Times New Roman"/>
      <w:bCs/>
      <w:spacing w:val="-7"/>
      <w:kern w:val="0"/>
      <w:szCs w:val="21"/>
      <w:lang w:val="x-none" w:eastAsia="x-none"/>
      <w14:ligatures w14:val="none"/>
    </w:rPr>
  </w:style>
  <w:style w:type="paragraph" w:styleId="Loend">
    <w:name w:val="List"/>
    <w:basedOn w:val="Normaallaad"/>
    <w:uiPriority w:val="99"/>
    <w:rsid w:val="001C13EE"/>
    <w:pPr>
      <w:spacing w:after="0"/>
    </w:pPr>
  </w:style>
  <w:style w:type="character" w:styleId="Kommentaariviide">
    <w:name w:val="annotation reference"/>
    <w:uiPriority w:val="99"/>
    <w:semiHidden/>
    <w:unhideWhenUsed/>
    <w:rsid w:val="001C13EE"/>
    <w:rPr>
      <w:sz w:val="16"/>
      <w:szCs w:val="16"/>
    </w:rPr>
  </w:style>
  <w:style w:type="paragraph" w:styleId="Kommentaaritekst">
    <w:name w:val="annotation text"/>
    <w:basedOn w:val="Normaallaad"/>
    <w:link w:val="KommentaaritekstMrk"/>
    <w:uiPriority w:val="99"/>
    <w:unhideWhenUsed/>
    <w:rsid w:val="001C13EE"/>
    <w:rPr>
      <w:sz w:val="20"/>
      <w:szCs w:val="20"/>
      <w:lang w:val="x-none" w:eastAsia="x-none"/>
    </w:rPr>
  </w:style>
  <w:style w:type="character" w:customStyle="1" w:styleId="KommentaaritekstMrk">
    <w:name w:val="Kommentaari tekst Märk"/>
    <w:basedOn w:val="Liguvaikefont"/>
    <w:link w:val="Kommentaaritekst"/>
    <w:uiPriority w:val="99"/>
    <w:rsid w:val="001C13EE"/>
    <w:rPr>
      <w:rFonts w:ascii="Times New Roman" w:eastAsiaTheme="minorEastAsia" w:hAnsi="Times New Roman"/>
      <w:kern w:val="0"/>
      <w:sz w:val="20"/>
      <w:szCs w:val="20"/>
      <w:lang w:val="x-none" w:eastAsia="x-none"/>
      <w14:ligatures w14:val="none"/>
    </w:rPr>
  </w:style>
  <w:style w:type="character" w:styleId="Allmrkuseviide">
    <w:name w:val="footnote reference"/>
    <w:aliases w:val="SUPERS,BVI fnr,Footnote symbol,Footnote,Footnote Reference Superscript,(Footnote Reference),Footnote reference number,note TESI,EN Footnote Reference,Voetnootverwijzing,Times 10 Point,Exposant 3 Point,Appel note de bas de, BVI fnr"/>
    <w:uiPriority w:val="99"/>
    <w:unhideWhenUsed/>
    <w:rsid w:val="001C13EE"/>
    <w:rPr>
      <w:vertAlign w:val="superscript"/>
    </w:rPr>
  </w:style>
  <w:style w:type="paragraph" w:styleId="Vahedeta">
    <w:name w:val="No Spacing"/>
    <w:aliases w:val="Nummerdusega tekst"/>
    <w:autoRedefine/>
    <w:uiPriority w:val="1"/>
    <w:qFormat/>
    <w:rsid w:val="001C13EE"/>
    <w:pPr>
      <w:tabs>
        <w:tab w:val="num" w:pos="0"/>
      </w:tabs>
      <w:spacing w:before="10" w:after="0" w:line="240" w:lineRule="auto"/>
      <w:ind w:left="420" w:hanging="420"/>
      <w:jc w:val="both"/>
    </w:pPr>
    <w:rPr>
      <w:rFonts w:ascii="Times New Roman" w:eastAsiaTheme="minorEastAsia" w:hAnsi="Times New Roman"/>
      <w:spacing w:val="-2"/>
      <w:kern w:val="0"/>
      <w:szCs w:val="21"/>
      <w:lang w:eastAsia="et-EE"/>
      <w14:ligatures w14:val="none"/>
    </w:rPr>
  </w:style>
  <w:style w:type="paragraph" w:styleId="Allmrkusetekst">
    <w:name w:val="footnote text"/>
    <w:basedOn w:val="Normaallaad"/>
    <w:link w:val="AllmrkusetekstMrk"/>
    <w:uiPriority w:val="99"/>
    <w:semiHidden/>
    <w:unhideWhenUsed/>
    <w:rsid w:val="001C13EE"/>
    <w:pPr>
      <w:spacing w:before="0" w:after="0"/>
    </w:pPr>
    <w:rPr>
      <w:sz w:val="20"/>
      <w:szCs w:val="20"/>
    </w:rPr>
  </w:style>
  <w:style w:type="character" w:customStyle="1" w:styleId="AllmrkusetekstMrk">
    <w:name w:val="Allmärkuse tekst Märk"/>
    <w:basedOn w:val="Liguvaikefont"/>
    <w:link w:val="Allmrkusetekst"/>
    <w:uiPriority w:val="99"/>
    <w:semiHidden/>
    <w:rsid w:val="001C13EE"/>
    <w:rPr>
      <w:rFonts w:ascii="Times New Roman" w:eastAsiaTheme="minorEastAsia" w:hAnsi="Times New Roman"/>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86668F"/>
    <w:rPr>
      <w:b/>
      <w:bCs/>
      <w:lang w:val="et-EE" w:eastAsia="et-EE"/>
    </w:rPr>
  </w:style>
  <w:style w:type="character" w:customStyle="1" w:styleId="KommentaariteemaMrk">
    <w:name w:val="Kommentaari teema Märk"/>
    <w:basedOn w:val="KommentaaritekstMrk"/>
    <w:link w:val="Kommentaariteema"/>
    <w:uiPriority w:val="99"/>
    <w:semiHidden/>
    <w:rsid w:val="0086668F"/>
    <w:rPr>
      <w:rFonts w:ascii="Times New Roman" w:eastAsiaTheme="minorEastAsia" w:hAnsi="Times New Roman"/>
      <w:b/>
      <w:bCs/>
      <w:kern w:val="0"/>
      <w:sz w:val="20"/>
      <w:szCs w:val="20"/>
      <w:lang w:val="x-none" w:eastAsia="et-EE"/>
      <w14:ligatures w14:val="none"/>
    </w:rPr>
  </w:style>
  <w:style w:type="character" w:styleId="Hperlink">
    <w:name w:val="Hyperlink"/>
    <w:basedOn w:val="Liguvaikefont"/>
    <w:uiPriority w:val="99"/>
    <w:unhideWhenUsed/>
    <w:rsid w:val="002278E2"/>
    <w:rPr>
      <w:color w:val="467886" w:themeColor="hyperlink"/>
      <w:u w:val="single"/>
    </w:rPr>
  </w:style>
  <w:style w:type="character" w:styleId="Lahendamatamainimine">
    <w:name w:val="Unresolved Mention"/>
    <w:basedOn w:val="Liguvaikefont"/>
    <w:uiPriority w:val="99"/>
    <w:semiHidden/>
    <w:unhideWhenUsed/>
    <w:rsid w:val="002278E2"/>
    <w:rPr>
      <w:color w:val="605E5C"/>
      <w:shd w:val="clear" w:color="auto" w:fill="E1DFDD"/>
    </w:rPr>
  </w:style>
  <w:style w:type="paragraph" w:styleId="Redaktsioon">
    <w:name w:val="Revision"/>
    <w:hidden/>
    <w:uiPriority w:val="99"/>
    <w:semiHidden/>
    <w:rsid w:val="00F86B9B"/>
    <w:pPr>
      <w:spacing w:after="0" w:line="240" w:lineRule="auto"/>
    </w:pPr>
    <w:rPr>
      <w:rFonts w:ascii="Times New Roman" w:eastAsiaTheme="minorEastAsia" w:hAnsi="Times New Roman"/>
      <w:kern w:val="0"/>
      <w:szCs w:val="21"/>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gihanked@fin.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gister@riigihanked.riik.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13882</Characters>
  <Application>Microsoft Office Word</Application>
  <DocSecurity>0</DocSecurity>
  <Lines>115</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Selgmäe - RAM</dc:creator>
  <cp:keywords/>
  <dc:description/>
  <cp:lastModifiedBy>Saara Selgmäe - RAM</cp:lastModifiedBy>
  <cp:revision>3</cp:revision>
  <dcterms:created xsi:type="dcterms:W3CDTF">2025-10-06T13:35:00Z</dcterms:created>
  <dcterms:modified xsi:type="dcterms:W3CDTF">2025-10-06T13:42:00Z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2025-09-02T12:18:42Z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3c3d0005-8dfb-41fb-996d-c915e22f8383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